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246DA" w14:textId="77777777" w:rsidR="00F433F2" w:rsidRDefault="00DA57F0">
      <w:pPr>
        <w:spacing w:line="300" w:lineRule="auto"/>
      </w:pPr>
      <w:r>
        <w:rPr>
          <w:noProof/>
          <w:sz w:val="20"/>
        </w:rPr>
        <mc:AlternateContent>
          <mc:Choice Requires="wps">
            <w:drawing>
              <wp:anchor distT="0" distB="0" distL="114300" distR="114300" simplePos="0" relativeHeight="251658752" behindDoc="0" locked="0" layoutInCell="1" allowOverlap="1" wp14:anchorId="7AFFC8A4" wp14:editId="6DC14D23">
                <wp:simplePos x="0" y="0"/>
                <wp:positionH relativeFrom="column">
                  <wp:posOffset>4328160</wp:posOffset>
                </wp:positionH>
                <wp:positionV relativeFrom="paragraph">
                  <wp:posOffset>-202565</wp:posOffset>
                </wp:positionV>
                <wp:extent cx="1146960" cy="1346200"/>
                <wp:effectExtent l="0" t="0" r="21590" b="25400"/>
                <wp:wrapNone/>
                <wp:docPr id="3" name="AutoShape 1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6960" cy="1346200"/>
                        </a:xfrm>
                        <a:prstGeom prst="roundRect">
                          <a:avLst>
                            <a:gd name="adj" fmla="val 6234"/>
                          </a:avLst>
                        </a:prstGeom>
                        <a:solidFill>
                          <a:schemeClr val="bg1"/>
                        </a:solidFill>
                        <a:ln w="3175">
                          <a:solidFill>
                            <a:schemeClr val="tx1"/>
                          </a:solidFill>
                          <a:round/>
                          <a:headEnd/>
                          <a:tailEnd/>
                        </a:ln>
                      </wps:spPr>
                      <wps:txbx>
                        <w:txbxContent>
                          <w:p w14:paraId="37E58AD2" w14:textId="2881C5B8" w:rsidR="00A92BFB" w:rsidRDefault="00A92BFB" w:rsidP="00B9083A">
                            <w:pPr>
                              <w:jc w:val="left"/>
                            </w:pPr>
                            <w:r>
                              <w:rPr>
                                <w:noProof/>
                              </w:rPr>
                              <w:drawing>
                                <wp:inline distT="0" distB="0" distL="0" distR="0" wp14:anchorId="158AECAD" wp14:editId="0A9A0042">
                                  <wp:extent cx="953770" cy="1271905"/>
                                  <wp:effectExtent l="0" t="0" r="1143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hoto.jpg"/>
                                          <pic:cNvPicPr/>
                                        </pic:nvPicPr>
                                        <pic:blipFill>
                                          <a:blip r:embed="rId7">
                                            <a:extLst>
                                              <a:ext uri="{28A0092B-C50C-407E-A947-70E740481C1C}">
                                                <a14:useLocalDpi xmlns:a14="http://schemas.microsoft.com/office/drawing/2010/main" val="0"/>
                                              </a:ext>
                                            </a:extLst>
                                          </a:blip>
                                          <a:stretch>
                                            <a:fillRect/>
                                          </a:stretch>
                                        </pic:blipFill>
                                        <pic:spPr>
                                          <a:xfrm>
                                            <a:off x="0" y="0"/>
                                            <a:ext cx="953770" cy="1271905"/>
                                          </a:xfrm>
                                          <a:prstGeom prst="rect">
                                            <a:avLst/>
                                          </a:prstGeom>
                                        </pic:spPr>
                                      </pic:pic>
                                    </a:graphicData>
                                  </a:graphic>
                                </wp:inline>
                              </w:drawing>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FFC8A4" id="AutoShape 1676" o:spid="_x0000_s1026" style="position:absolute;left:0;text-align:left;margin-left:340.8pt;margin-top:-15.95pt;width:90.3pt;height:10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0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APrNwIAAGoEAAAOAAAAZHJzL2Uyb0RvYy54bWysVMGO0zAQvSPxD5bvNE3bTduo6WrVZRHS&#10;AisWPsC1ncbgeIztNilfz8RJuy1wQlysmcz4zcx746xu21qTg3RegSloOhpTIg0HocyuoF+/PLxZ&#10;UOIDM4JpMLKgR+np7fr1q1VjczmBCrSQjiCI8XljC1qFYPMk8bySNfMjsNJgsARXs4Cu2yXCsQbR&#10;a51MxuMsacAJ64BL7/HrfR+k64hflpKHT2XpZSC6oNhbiKeL57Y7k/WK5TvHbKX40Ab7hy5qpgwW&#10;PUPds8DI3qk/oGrFHXgow4hDnUBZKi7jDDhNOv5tmueKWRlnQXK8PdPk/x8s/3h4ckSJgk4pMaxG&#10;ie72AWJlkmbzrGOosT7HxGf75LoZvX0E/t0TA5uKmZ28cw6aSjKBfaVdfnJ1oXM8XiXb5gMILMCw&#10;QCSrLV3dASINpI2aHM+ayDYQjh/TdJYtM5SOYyydzjJUPdZg+em6dT68k1CTziiog70Rn1H5WIMd&#10;Hn2IyohhPia+UVLWGnU+ME2yyXQ2AA65CctPkHFc0Eo8KK2j0y2m3GhH8G5Bt7t+YCTlMksb0iCj&#10;6fwm9nAVi6v9ghDavyLEIeJydsS+NSLagSnd29ijNgPTHbm9SKHdtoNeWxBH5NxBv/L4RNGowP2k&#10;pMF1L6j/sWdOUqLfG9RtPpssb/B9RGexWCLh7jKwvQgwwxGooIGS3tyE/kXtrVO7CuukcWwD3SqV&#10;KpxWou9p6BoXGq2rF3Ppx6yXX8T6FwAAAP//AwBQSwMEFAAGAAgAAAAhAB3GP2beAAAACwEAAA8A&#10;AABkcnMvZG93bnJldi54bWxMj8FOwzAQRO9I/IO1SNxaJ0GKQohTVSVc4NQWKVc3XpKo8dqK3Tb8&#10;PcsJjqt5mnlbbRY7iSvOYXSkIF0nIJA6Z0bqFXwe31YFiBA1GT05QgXfGGBT399VujTuRnu8HmIv&#10;uIRCqRUMMfpSytANaHVYO4/E2ZebrY58zr00s75xuZ1kliS5tHokXhi0x92A3flwsQp2rWnaQr6+&#10;j6H1++hD09uPRqnHh2X7AiLiEv9g+NVndajZ6eQuZIKYFORFmjOqYPWUPoNgosizDMSJ0SJJQdaV&#10;/P9D/QMAAP//AwBQSwECLQAUAAYACAAAACEAtoM4kv4AAADhAQAAEwAAAAAAAAAAAAAAAAAAAAAA&#10;W0NvbnRlbnRfVHlwZXNdLnhtbFBLAQItABQABgAIAAAAIQA4/SH/1gAAAJQBAAALAAAAAAAAAAAA&#10;AAAAAC8BAABfcmVscy8ucmVsc1BLAQItABQABgAIAAAAIQB8oAPrNwIAAGoEAAAOAAAAAAAAAAAA&#10;AAAAAC4CAABkcnMvZTJvRG9jLnhtbFBLAQItABQABgAIAAAAIQAdxj9m3gAAAAsBAAAPAAAAAAAA&#10;AAAAAAAAAJEEAABkcnMvZG93bnJldi54bWxQSwUGAAAAAAQABADzAAAAnAUAAAAA&#10;" fillcolor="white [3212]" strokecolor="black [3213]" strokeweight=".25pt">
                <v:textbox inset="5.85pt,.7pt,5.85pt,.7pt">
                  <w:txbxContent>
                    <w:p w14:paraId="37E58AD2" w14:textId="2881C5B8" w:rsidR="00A92BFB" w:rsidRDefault="00A92BFB" w:rsidP="00B9083A">
                      <w:pPr>
                        <w:jc w:val="left"/>
                      </w:pPr>
                      <w:r>
                        <w:rPr>
                          <w:noProof/>
                        </w:rPr>
                        <w:drawing>
                          <wp:inline distT="0" distB="0" distL="0" distR="0" wp14:anchorId="158AECAD" wp14:editId="0A9A0042">
                            <wp:extent cx="953770" cy="1271905"/>
                            <wp:effectExtent l="0" t="0" r="1143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hoto.jpg"/>
                                    <pic:cNvPicPr/>
                                  </pic:nvPicPr>
                                  <pic:blipFill>
                                    <a:blip r:embed="rId8">
                                      <a:extLst>
                                        <a:ext uri="{28A0092B-C50C-407E-A947-70E740481C1C}">
                                          <a14:useLocalDpi xmlns:a14="http://schemas.microsoft.com/office/drawing/2010/main" val="0"/>
                                        </a:ext>
                                      </a:extLst>
                                    </a:blip>
                                    <a:stretch>
                                      <a:fillRect/>
                                    </a:stretch>
                                  </pic:blipFill>
                                  <pic:spPr>
                                    <a:xfrm>
                                      <a:off x="0" y="0"/>
                                      <a:ext cx="953770" cy="1271905"/>
                                    </a:xfrm>
                                    <a:prstGeom prst="rect">
                                      <a:avLst/>
                                    </a:prstGeom>
                                  </pic:spPr>
                                </pic:pic>
                              </a:graphicData>
                            </a:graphic>
                          </wp:inline>
                        </w:drawing>
                      </w:r>
                    </w:p>
                  </w:txbxContent>
                </v:textbox>
              </v:roundrect>
            </w:pict>
          </mc:Fallback>
        </mc:AlternateContent>
      </w:r>
      <w:r>
        <w:rPr>
          <w:noProof/>
          <w:sz w:val="20"/>
        </w:rPr>
        <mc:AlternateContent>
          <mc:Choice Requires="wps">
            <w:drawing>
              <wp:anchor distT="0" distB="0" distL="114300" distR="114300" simplePos="0" relativeHeight="251656704" behindDoc="0" locked="0" layoutInCell="1" allowOverlap="1" wp14:anchorId="2EA34805" wp14:editId="490EBBE3">
                <wp:simplePos x="0" y="0"/>
                <wp:positionH relativeFrom="column">
                  <wp:posOffset>0</wp:posOffset>
                </wp:positionH>
                <wp:positionV relativeFrom="paragraph">
                  <wp:posOffset>114300</wp:posOffset>
                </wp:positionV>
                <wp:extent cx="5372100" cy="1520825"/>
                <wp:effectExtent l="13335" t="12700" r="15240" b="9525"/>
                <wp:wrapSquare wrapText="bothSides"/>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520825"/>
                        </a:xfrm>
                        <a:prstGeom prst="roundRect">
                          <a:avLst>
                            <a:gd name="adj" fmla="val 16667"/>
                          </a:avLst>
                        </a:prstGeom>
                        <a:solidFill>
                          <a:srgbClr val="FFFFFF"/>
                        </a:solidFill>
                        <a:ln w="19050">
                          <a:solidFill>
                            <a:srgbClr val="3366FF"/>
                          </a:solidFill>
                          <a:round/>
                          <a:headEnd/>
                          <a:tailEnd/>
                        </a:ln>
                      </wps:spPr>
                      <wps:txbx>
                        <w:txbxContent>
                          <w:p w14:paraId="5B6DAA73" w14:textId="77777777" w:rsidR="00A92BFB" w:rsidRDefault="00A92BFB">
                            <w:pPr>
                              <w:ind w:firstLineChars="500" w:firstLine="1000"/>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A34805" id="AutoShape 2" o:spid="_x0000_s1027" style="position:absolute;left:0;text-align:left;margin-left:0;margin-top:9pt;width:423pt;height:11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qfPAIAAHQEAAAOAAAAZHJzL2Uyb0RvYy54bWysVNtu2zAMfR+wfxD0vvrSJm2NOEXRLsOA&#10;bivW7QMUSY61yaJGKXHarx8tu12y7WlYHgTSFA/Jc6gsrvadZTuNwYCreXGSc6adBGXcpuZfv6ze&#10;XHAWonBKWHC65o868Kvl61eL3le6hBas0sgIxIWq9zVvY/RVlgXZ6k6EE/DaUbAB7EQkFzeZQtET&#10;emezMs/nWQ+oPILUIdDX2zHIlwm/abSMn5om6Mhszam3mE5M53o4s+VCVBsUvjVyakP8QxedMI6K&#10;vkDdiijYFs0fUJ2RCAGaeCKhy6BpjNRpBpqmyH+b5qEVXqdZiJzgX2gK/w9WftzdIzOq5iVnTnQk&#10;0fU2QqrMyoGe3oeKbj34exwGDP4O5PfAHNy0wm30NSL0rRaKmiqG+9lRwuAESmXr/gMoQheEnpja&#10;N9gNgMQB2ydBHl8E0fvIJH2cnZ6XRU66SYoVszK/KGephqie0z2G+E5Dxwaj5ghbpz6T7KmG2N2F&#10;mGRR03BCfeOs6SyJvBOWFfP5/HxCnC5nonrGTPOCNWplrE0ObtY3Fhml1nyVflNyOLxmHeup38t8&#10;lqc2joLhEOP0dD5frf6GkQZJ2zmQ+9apZEdh7GhTm9ZNbA8Ej0LF/Xqf1ExSDOSvQT0S/Qjj6tNT&#10;JaMFfOKsp7WvefixFag5s+8dSXhZnJ0N7yQ5Z7Pzkhw8jKwPI8JJgqp55Gw0b+L4trYezaalSkUi&#10;wMGwVI2Jz/sxdjW1T6tN1tHbOfTTrV9/FsufAAAA//8DAFBLAwQUAAYACAAAACEAynnREN4AAAAH&#10;AQAADwAAAGRycy9kb3ducmV2LnhtbEyPy27CMBBF95X4B2uQuisOEYQoxEGoD7VF6qKUDzDxNIka&#10;j9PYQMLXd7pqV/O4o3vP5JvBtuKMvW8cKZjPIhBIpTMNVQoOH093KQgfNBndOkIFI3rYFJObXGfG&#10;Xegdz/tQCTYhn2kFdQhdJqUva7Taz1yHxNqn660OPPaVNL2+sLltZRxFibS6IU6odYf3NZZf+5NV&#10;sHqOhusjLuzbdXx9GePyO3nAnVK302G7BhFwCH/H8IvP6FAw09GdyHjRKuBHAm9Trqymi4Sbo4J4&#10;uVqCLHL5n7/4AQAA//8DAFBLAQItABQABgAIAAAAIQC2gziS/gAAAOEBAAATAAAAAAAAAAAAAAAA&#10;AAAAAABbQ29udGVudF9UeXBlc10ueG1sUEsBAi0AFAAGAAgAAAAhADj9If/WAAAAlAEAAAsAAAAA&#10;AAAAAAAAAAAALwEAAF9yZWxzLy5yZWxzUEsBAi0AFAAGAAgAAAAhABs7mp88AgAAdAQAAA4AAAAA&#10;AAAAAAAAAAAALgIAAGRycy9lMm9Eb2MueG1sUEsBAi0AFAAGAAgAAAAhAMp50RDeAAAABwEAAA8A&#10;AAAAAAAAAAAAAAAAlgQAAGRycy9kb3ducmV2LnhtbFBLBQYAAAAABAAEAPMAAAChBQAAAAA=&#10;" strokecolor="#36f" strokeweight="1.5pt">
                <v:textbox>
                  <w:txbxContent>
                    <w:p w14:paraId="5B6DAA73" w14:textId="77777777" w:rsidR="00A92BFB" w:rsidRDefault="00A92BFB">
                      <w:pPr>
                        <w:ind w:firstLineChars="500" w:firstLine="1000"/>
                        <w:rPr>
                          <w:sz w:val="20"/>
                        </w:rPr>
                      </w:pPr>
                    </w:p>
                  </w:txbxContent>
                </v:textbox>
                <w10:wrap type="square"/>
              </v:roundrect>
            </w:pict>
          </mc:Fallback>
        </mc:AlternateContent>
      </w:r>
      <w:r>
        <w:rPr>
          <w:noProof/>
          <w:sz w:val="20"/>
        </w:rPr>
        <mc:AlternateContent>
          <mc:Choice Requires="wps">
            <w:drawing>
              <wp:anchor distT="0" distB="0" distL="114300" distR="114300" simplePos="0" relativeHeight="251657728" behindDoc="0" locked="0" layoutInCell="1" allowOverlap="1" wp14:anchorId="554AC5A9" wp14:editId="308DC833">
                <wp:simplePos x="0" y="0"/>
                <wp:positionH relativeFrom="column">
                  <wp:posOffset>47625</wp:posOffset>
                </wp:positionH>
                <wp:positionV relativeFrom="paragraph">
                  <wp:posOffset>152400</wp:posOffset>
                </wp:positionV>
                <wp:extent cx="5273040" cy="1447800"/>
                <wp:effectExtent l="13335" t="12700" r="9525" b="6350"/>
                <wp:wrapSquare wrapText="bothSides"/>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3040" cy="1447800"/>
                        </a:xfrm>
                        <a:prstGeom prst="roundRect">
                          <a:avLst>
                            <a:gd name="adj" fmla="val 16667"/>
                          </a:avLst>
                        </a:prstGeom>
                        <a:solidFill>
                          <a:srgbClr val="FFFFFF"/>
                        </a:solidFill>
                        <a:ln w="9525">
                          <a:solidFill>
                            <a:srgbClr val="3366FF"/>
                          </a:solidFill>
                          <a:round/>
                          <a:headEnd/>
                          <a:tailEnd/>
                        </a:ln>
                      </wps:spPr>
                      <wps:txbx>
                        <w:txbxContent>
                          <w:p w14:paraId="0125E193" w14:textId="77777777" w:rsidR="00A92BFB" w:rsidRDefault="00A92BFB">
                            <w:pPr>
                              <w:rPr>
                                <w:rFonts w:eastAsia="MS Gothic"/>
                              </w:rPr>
                            </w:pPr>
                          </w:p>
                          <w:p w14:paraId="254B8046" w14:textId="77777777" w:rsidR="00A92BFB" w:rsidRPr="00311A9F" w:rsidRDefault="00A92BFB">
                            <w:pPr>
                              <w:rPr>
                                <w:rFonts w:eastAsia="MS Gothic"/>
                                <w:sz w:val="24"/>
                              </w:rPr>
                            </w:pPr>
                            <w:r w:rsidRPr="00311A9F">
                              <w:rPr>
                                <w:rFonts w:eastAsia="MS Gothic" w:hint="eastAsia"/>
                                <w:sz w:val="24"/>
                              </w:rPr>
                              <w:t>脳活動情報の解読による脳機能解明とシステム開発</w:t>
                            </w:r>
                          </w:p>
                          <w:p w14:paraId="5C84B5ED" w14:textId="77777777" w:rsidR="00A92BFB" w:rsidRDefault="00A92BFB">
                            <w:pPr>
                              <w:rPr>
                                <w:rFonts w:eastAsia="MS Gothic"/>
                              </w:rPr>
                            </w:pPr>
                          </w:p>
                          <w:p w14:paraId="6A4428CA" w14:textId="77777777" w:rsidR="00A92BFB" w:rsidRPr="000D441F" w:rsidRDefault="00A92BFB">
                            <w:pPr>
                              <w:rPr>
                                <w:rFonts w:eastAsia="MS Gothic"/>
                                <w:sz w:val="22"/>
                                <w:szCs w:val="22"/>
                              </w:rPr>
                            </w:pPr>
                            <w:r>
                              <w:rPr>
                                <w:rFonts w:eastAsia="MS Gothic" w:hint="eastAsia"/>
                                <w:bCs/>
                                <w:sz w:val="22"/>
                                <w:szCs w:val="22"/>
                              </w:rPr>
                              <w:t>准</w:t>
                            </w:r>
                            <w:r w:rsidRPr="000D441F">
                              <w:rPr>
                                <w:rFonts w:eastAsia="MS Gothic" w:hint="eastAsia"/>
                                <w:bCs/>
                                <w:sz w:val="22"/>
                                <w:szCs w:val="22"/>
                              </w:rPr>
                              <w:t xml:space="preserve">教授　</w:t>
                            </w:r>
                            <w:r>
                              <w:rPr>
                                <w:rFonts w:eastAsia="MS Gothic" w:hint="eastAsia"/>
                                <w:bCs/>
                                <w:sz w:val="22"/>
                                <w:szCs w:val="22"/>
                              </w:rPr>
                              <w:t>吉村</w:t>
                            </w:r>
                            <w:r w:rsidRPr="000D441F">
                              <w:rPr>
                                <w:rFonts w:eastAsia="MS Gothic" w:hint="eastAsia"/>
                                <w:bCs/>
                                <w:sz w:val="22"/>
                                <w:szCs w:val="22"/>
                              </w:rPr>
                              <w:t xml:space="preserve"> </w:t>
                            </w:r>
                            <w:r>
                              <w:rPr>
                                <w:rFonts w:eastAsia="MS Gothic" w:hint="eastAsia"/>
                                <w:bCs/>
                                <w:sz w:val="22"/>
                                <w:szCs w:val="22"/>
                              </w:rPr>
                              <w:t>奈津江</w:t>
                            </w:r>
                          </w:p>
                          <w:p w14:paraId="53DDADE4" w14:textId="77777777" w:rsidR="00A92BFB" w:rsidRDefault="00A92BFB" w:rsidP="000D441F">
                            <w:pPr>
                              <w:rPr>
                                <w:rFonts w:eastAsia="MS Gothic"/>
                                <w:sz w:val="22"/>
                                <w:szCs w:val="22"/>
                              </w:rPr>
                            </w:pPr>
                            <w:r w:rsidRPr="000D441F">
                              <w:rPr>
                                <w:rFonts w:eastAsia="MS Gothic" w:hint="eastAsia"/>
                                <w:bCs/>
                                <w:sz w:val="22"/>
                                <w:szCs w:val="22"/>
                              </w:rPr>
                              <w:t>研究分野</w:t>
                            </w:r>
                            <w:r w:rsidRPr="000D441F">
                              <w:rPr>
                                <w:rFonts w:eastAsia="MS Gothic" w:hint="eastAsia"/>
                                <w:sz w:val="22"/>
                                <w:szCs w:val="22"/>
                              </w:rPr>
                              <w:t>：</w:t>
                            </w:r>
                            <w:r>
                              <w:rPr>
                                <w:rFonts w:eastAsia="MS Gothic" w:hint="eastAsia"/>
                                <w:sz w:val="22"/>
                                <w:szCs w:val="22"/>
                              </w:rPr>
                              <w:t>脳活動信号処理</w:t>
                            </w:r>
                            <w:r w:rsidRPr="000D441F">
                              <w:rPr>
                                <w:rFonts w:eastAsia="MS Gothic" w:hint="eastAsia"/>
                                <w:sz w:val="22"/>
                                <w:szCs w:val="22"/>
                              </w:rPr>
                              <w:t>、</w:t>
                            </w:r>
                            <w:r>
                              <w:rPr>
                                <w:rFonts w:eastAsia="MS Gothic" w:hint="eastAsia"/>
                                <w:sz w:val="22"/>
                                <w:szCs w:val="22"/>
                              </w:rPr>
                              <w:t>ブレイン・マシン・インタフェース</w:t>
                            </w:r>
                          </w:p>
                          <w:p w14:paraId="7A64DBDE" w14:textId="77777777" w:rsidR="00A92BFB" w:rsidRPr="000D441F" w:rsidRDefault="00A92BFB" w:rsidP="000D441F">
                            <w:pPr>
                              <w:rPr>
                                <w:sz w:val="22"/>
                                <w:szCs w:val="22"/>
                              </w:rPr>
                            </w:pPr>
                            <w:r>
                              <w:rPr>
                                <w:rFonts w:hint="eastAsia"/>
                                <w:sz w:val="22"/>
                                <w:szCs w:val="22"/>
                              </w:rPr>
                              <w:t>ホーム</w:t>
                            </w:r>
                            <w:r w:rsidRPr="000D441F">
                              <w:rPr>
                                <w:rFonts w:hint="eastAsia"/>
                                <w:sz w:val="22"/>
                                <w:szCs w:val="22"/>
                              </w:rPr>
                              <w:t>ページ</w:t>
                            </w:r>
                            <w:r w:rsidRPr="000D441F">
                              <w:rPr>
                                <w:rFonts w:hint="eastAsia"/>
                                <w:sz w:val="22"/>
                                <w:szCs w:val="22"/>
                              </w:rPr>
                              <w:t xml:space="preserve">: </w:t>
                            </w:r>
                            <w:r w:rsidRPr="00311A9F">
                              <w:rPr>
                                <w:sz w:val="22"/>
                                <w:szCs w:val="22"/>
                              </w:rPr>
                              <w:t>http:</w:t>
                            </w:r>
                            <w:r>
                              <w:rPr>
                                <w:sz w:val="22"/>
                                <w:szCs w:val="22"/>
                              </w:rPr>
                              <w:t>//www.cns.pi.titech.ac.jp/</w:t>
                            </w:r>
                          </w:p>
                          <w:p w14:paraId="0A53BDE6" w14:textId="77777777" w:rsidR="00A92BFB" w:rsidRDefault="00A92BFB" w:rsidP="000D441F">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4AC5A9" id="AutoShape 4" o:spid="_x0000_s1028" style="position:absolute;left:0;text-align:left;margin-left:3.75pt;margin-top:12pt;width:415.2pt;height:11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0EPAIAAHMEAAAOAAAAZHJzL2Uyb0RvYy54bWysVNtuEzEQfUfiHyy/k03SXNpVN1XVEoRU&#10;oKLwAY7tzRq8HjN2skm/nrE3CSnwhMiDNbMzczxzzjjXN7vWsq3GYMBVfDQYcqadBGXcuuJfvyzf&#10;XHIWonBKWHC64nsd+M3i9avrzpd6DA1YpZERiAtl5yvexOjLogiy0a0IA/DaUbAGbEUkF9eFQtER&#10;emuL8XA4KzpA5RGkDoG+3vdBvsj4da1l/FTXQUdmK069xXxiPlfpLBbXolyj8I2RhzbEP3TRCuPo&#10;0hPUvYiCbdD8AdUaiRCgjgMJbQF1baTOM9A0o+Fv0zw1wus8C5ET/Imm8P9g5cftIzKjSDvOnGhJ&#10;ottNhHwzmyR6Oh9Kynryj5gGDP4B5PfAHNw1wq31LSJ0jRaKmhql/OJFQXIClbJV9wEUoQtCz0zt&#10;amwTIHHAdlmQ/UkQvYtM0sfpeH4xnJBukmKjyWR+OcySFaI8lnsM8Z2GliWj4ggbpz6T7PkOsX0I&#10;McuiDsMJ9Y2zurUk8lZYNprNZvPctSgPyYR9xMzzgjVqaazNDq5XdxYZlVZ8mX+H4nCeZh3rKn41&#10;HU9zFy9i4Rzi4mI2Wy7/BpHnyMuZuH3rVLajMLa3qUvrDmQnfnud4m61y2KOE2bifgVqT+wj9JtP&#10;L5WMBvCZs462vuLhx0ag5sy+d6TgFZGcnkl2JtP5mBw8j6zOI8JJgqp45Kw372L/tDYezbqhm0aZ&#10;AAdpp2oTj+vRd3VonzabrBdP59zPWb/+KxY/AQAA//8DAFBLAwQUAAYACAAAACEAzaGvm+AAAAAI&#10;AQAADwAAAGRycy9kb3ducmV2LnhtbEyPwU7DMBBE70j8g7VIXFDrEFrahjgVQioHVBXRcuHmxksS&#10;iNchdtzw9ywnOO7MaPZNvh5tKyL2vnGk4HqagEAqnWmoUvB62EyWIHzQZHTrCBV8o4d1cX6W68y4&#10;E71g3IdKcAn5TCuoQ+gyKX1Zo9V+6jok9t5db3Xgs6+k6fWJy20r0yS5lVY3xB9q3eFDjeXnfrAK&#10;nq/07q2ST7vN12y7ih8+PuIQlbq8GO/vQAQcw18YfvEZHQpmOrqBjBetgsWcgwrSGS9ie3mzWIE4&#10;sjBPE5BFLv8PKH4AAAD//wMAUEsBAi0AFAAGAAgAAAAhALaDOJL+AAAA4QEAABMAAAAAAAAAAAAA&#10;AAAAAAAAAFtDb250ZW50X1R5cGVzXS54bWxQSwECLQAUAAYACAAAACEAOP0h/9YAAACUAQAACwAA&#10;AAAAAAAAAAAAAAAvAQAAX3JlbHMvLnJlbHNQSwECLQAUAAYACAAAACEAzw0tBDwCAABzBAAADgAA&#10;AAAAAAAAAAAAAAAuAgAAZHJzL2Uyb0RvYy54bWxQSwECLQAUAAYACAAAACEAzaGvm+AAAAAIAQAA&#10;DwAAAAAAAAAAAAAAAACWBAAAZHJzL2Rvd25yZXYueG1sUEsFBgAAAAAEAAQA8wAAAKMFAAAAAA==&#10;" strokecolor="#36f">
                <v:textbox>
                  <w:txbxContent>
                    <w:p w14:paraId="0125E193" w14:textId="77777777" w:rsidR="00A92BFB" w:rsidRDefault="00A92BFB">
                      <w:pPr>
                        <w:rPr>
                          <w:rFonts w:eastAsia="ＭＳ ゴシック"/>
                        </w:rPr>
                      </w:pPr>
                    </w:p>
                    <w:p w14:paraId="254B8046" w14:textId="77777777" w:rsidR="00A92BFB" w:rsidRPr="00311A9F" w:rsidRDefault="00A92BFB">
                      <w:pPr>
                        <w:rPr>
                          <w:rFonts w:eastAsia="ＭＳ ゴシック"/>
                          <w:sz w:val="24"/>
                        </w:rPr>
                      </w:pPr>
                      <w:r w:rsidRPr="00311A9F">
                        <w:rPr>
                          <w:rFonts w:eastAsia="ＭＳ ゴシック" w:hint="eastAsia"/>
                          <w:sz w:val="24"/>
                        </w:rPr>
                        <w:t>脳活動情報の解読による脳機能解明とシステム開発</w:t>
                      </w:r>
                    </w:p>
                    <w:p w14:paraId="5C84B5ED" w14:textId="77777777" w:rsidR="00A92BFB" w:rsidRDefault="00A92BFB">
                      <w:pPr>
                        <w:rPr>
                          <w:rFonts w:eastAsia="ＭＳ ゴシック"/>
                        </w:rPr>
                      </w:pPr>
                    </w:p>
                    <w:p w14:paraId="6A4428CA" w14:textId="77777777" w:rsidR="00A92BFB" w:rsidRPr="000D441F" w:rsidRDefault="00A92BFB">
                      <w:pPr>
                        <w:rPr>
                          <w:rFonts w:eastAsia="ＭＳ ゴシック"/>
                          <w:sz w:val="22"/>
                          <w:szCs w:val="22"/>
                        </w:rPr>
                      </w:pPr>
                      <w:r>
                        <w:rPr>
                          <w:rFonts w:eastAsia="ＭＳ ゴシック" w:hint="eastAsia"/>
                          <w:bCs/>
                          <w:sz w:val="22"/>
                          <w:szCs w:val="22"/>
                        </w:rPr>
                        <w:t>准</w:t>
                      </w:r>
                      <w:r w:rsidRPr="000D441F">
                        <w:rPr>
                          <w:rFonts w:eastAsia="ＭＳ ゴシック" w:hint="eastAsia"/>
                          <w:bCs/>
                          <w:sz w:val="22"/>
                          <w:szCs w:val="22"/>
                        </w:rPr>
                        <w:t xml:space="preserve">教授　</w:t>
                      </w:r>
                      <w:r>
                        <w:rPr>
                          <w:rFonts w:eastAsia="ＭＳ ゴシック" w:hint="eastAsia"/>
                          <w:bCs/>
                          <w:sz w:val="22"/>
                          <w:szCs w:val="22"/>
                        </w:rPr>
                        <w:t>吉村</w:t>
                      </w:r>
                      <w:r w:rsidRPr="000D441F">
                        <w:rPr>
                          <w:rFonts w:eastAsia="ＭＳ ゴシック" w:hint="eastAsia"/>
                          <w:bCs/>
                          <w:sz w:val="22"/>
                          <w:szCs w:val="22"/>
                        </w:rPr>
                        <w:t xml:space="preserve"> </w:t>
                      </w:r>
                      <w:r>
                        <w:rPr>
                          <w:rFonts w:eastAsia="ＭＳ ゴシック" w:hint="eastAsia"/>
                          <w:bCs/>
                          <w:sz w:val="22"/>
                          <w:szCs w:val="22"/>
                        </w:rPr>
                        <w:t>奈津江</w:t>
                      </w:r>
                    </w:p>
                    <w:p w14:paraId="53DDADE4" w14:textId="77777777" w:rsidR="00A92BFB" w:rsidRDefault="00A92BFB" w:rsidP="000D441F">
                      <w:pPr>
                        <w:rPr>
                          <w:rFonts w:eastAsia="ＭＳ ゴシック"/>
                          <w:sz w:val="22"/>
                          <w:szCs w:val="22"/>
                        </w:rPr>
                      </w:pPr>
                      <w:r w:rsidRPr="000D441F">
                        <w:rPr>
                          <w:rFonts w:eastAsia="ＭＳ ゴシック" w:hint="eastAsia"/>
                          <w:bCs/>
                          <w:sz w:val="22"/>
                          <w:szCs w:val="22"/>
                        </w:rPr>
                        <w:t>研究分野</w:t>
                      </w:r>
                      <w:r w:rsidRPr="000D441F">
                        <w:rPr>
                          <w:rFonts w:eastAsia="ＭＳ ゴシック" w:hint="eastAsia"/>
                          <w:sz w:val="22"/>
                          <w:szCs w:val="22"/>
                        </w:rPr>
                        <w:t>：</w:t>
                      </w:r>
                      <w:r>
                        <w:rPr>
                          <w:rFonts w:eastAsia="ＭＳ ゴシック" w:hint="eastAsia"/>
                          <w:sz w:val="22"/>
                          <w:szCs w:val="22"/>
                        </w:rPr>
                        <w:t>脳活動信号処理</w:t>
                      </w:r>
                      <w:r w:rsidRPr="000D441F">
                        <w:rPr>
                          <w:rFonts w:eastAsia="ＭＳ ゴシック" w:hint="eastAsia"/>
                          <w:sz w:val="22"/>
                          <w:szCs w:val="22"/>
                        </w:rPr>
                        <w:t>、</w:t>
                      </w:r>
                      <w:r>
                        <w:rPr>
                          <w:rFonts w:eastAsia="ＭＳ ゴシック" w:hint="eastAsia"/>
                          <w:sz w:val="22"/>
                          <w:szCs w:val="22"/>
                        </w:rPr>
                        <w:t>ブレイン・マシン・インタフェース</w:t>
                      </w:r>
                    </w:p>
                    <w:p w14:paraId="7A64DBDE" w14:textId="77777777" w:rsidR="00A92BFB" w:rsidRPr="000D441F" w:rsidRDefault="00A92BFB" w:rsidP="000D441F">
                      <w:pPr>
                        <w:rPr>
                          <w:sz w:val="22"/>
                          <w:szCs w:val="22"/>
                        </w:rPr>
                      </w:pPr>
                      <w:r>
                        <w:rPr>
                          <w:rFonts w:hint="eastAsia"/>
                          <w:sz w:val="22"/>
                          <w:szCs w:val="22"/>
                        </w:rPr>
                        <w:t>ホーム</w:t>
                      </w:r>
                      <w:r w:rsidRPr="000D441F">
                        <w:rPr>
                          <w:rFonts w:hint="eastAsia"/>
                          <w:sz w:val="22"/>
                          <w:szCs w:val="22"/>
                        </w:rPr>
                        <w:t>ページ</w:t>
                      </w:r>
                      <w:r w:rsidRPr="000D441F">
                        <w:rPr>
                          <w:rFonts w:hint="eastAsia"/>
                          <w:sz w:val="22"/>
                          <w:szCs w:val="22"/>
                        </w:rPr>
                        <w:t xml:space="preserve">: </w:t>
                      </w:r>
                      <w:r w:rsidRPr="00311A9F">
                        <w:rPr>
                          <w:sz w:val="22"/>
                          <w:szCs w:val="22"/>
                        </w:rPr>
                        <w:t>http:</w:t>
                      </w:r>
                      <w:r>
                        <w:rPr>
                          <w:sz w:val="22"/>
                          <w:szCs w:val="22"/>
                        </w:rPr>
                        <w:t>//www.cns.pi.titech.ac.jp/</w:t>
                      </w:r>
                    </w:p>
                    <w:p w14:paraId="0A53BDE6" w14:textId="77777777" w:rsidR="00A92BFB" w:rsidRDefault="00A92BFB" w:rsidP="000D441F">
                      <w:pPr>
                        <w:rPr>
                          <w:sz w:val="20"/>
                        </w:rPr>
                      </w:pPr>
                    </w:p>
                  </w:txbxContent>
                </v:textbox>
                <w10:wrap type="square"/>
              </v:roundrect>
            </w:pict>
          </mc:Fallback>
        </mc:AlternateContent>
      </w:r>
    </w:p>
    <w:p w14:paraId="4194E732" w14:textId="77777777" w:rsidR="00F433F2" w:rsidRDefault="00F433F2">
      <w:pPr>
        <w:spacing w:beforeLines="50" w:before="120" w:line="300" w:lineRule="auto"/>
        <w:rPr>
          <w:rFonts w:eastAsia="MS Gothic"/>
        </w:rPr>
      </w:pPr>
      <w:r>
        <w:rPr>
          <w:rFonts w:eastAsia="MS Gothic" w:hint="eastAsia"/>
          <w:color w:val="00CCFF"/>
          <w:sz w:val="32"/>
        </w:rPr>
        <w:t>●</w:t>
      </w:r>
      <w:r>
        <w:rPr>
          <w:rFonts w:eastAsia="MS Gothic" w:hint="eastAsia"/>
          <w:sz w:val="24"/>
          <w:u w:val="single"/>
        </w:rPr>
        <w:t>研究</w:t>
      </w:r>
      <w:r w:rsidR="00DA57F0">
        <w:rPr>
          <w:rFonts w:eastAsia="MS Gothic" w:hint="eastAsia"/>
          <w:sz w:val="24"/>
          <w:u w:val="single"/>
        </w:rPr>
        <w:t>内容・</w:t>
      </w:r>
      <w:r>
        <w:rPr>
          <w:rFonts w:eastAsia="MS Gothic" w:hint="eastAsia"/>
          <w:sz w:val="24"/>
          <w:u w:val="single"/>
        </w:rPr>
        <w:t>目的</w:t>
      </w:r>
    </w:p>
    <w:p w14:paraId="08764661" w14:textId="77777777" w:rsidR="00311A9F" w:rsidRDefault="00F433F2" w:rsidP="00903816">
      <w:pPr>
        <w:widowControl/>
        <w:autoSpaceDE w:val="0"/>
        <w:autoSpaceDN w:val="0"/>
        <w:adjustRightInd w:val="0"/>
        <w:spacing w:line="340" w:lineRule="exact"/>
        <w:rPr>
          <w:rFonts w:ascii="ùv≈'68ˇø\ÜÂ'1" w:hAnsi="ùv≈'68ˇø\ÜÂ'1" w:cs="ùv≈'68ˇø\ÜÂ'1"/>
          <w:bCs/>
          <w:kern w:val="0"/>
          <w:sz w:val="20"/>
          <w:szCs w:val="20"/>
        </w:rPr>
      </w:pPr>
      <w:r w:rsidRPr="00311A9F">
        <w:rPr>
          <w:rFonts w:ascii="MS Mincho" w:hAnsi="MS Mincho" w:hint="eastAsia"/>
          <w:sz w:val="20"/>
        </w:rPr>
        <w:t xml:space="preserve">　</w:t>
      </w:r>
      <w:r w:rsidR="00311A9F" w:rsidRPr="00311A9F">
        <w:rPr>
          <w:rFonts w:ascii="ùv≈'68ˇø\ÜÂ'1" w:hAnsi="ùv≈'68ˇø\ÜÂ'1" w:cs="ùv≈'68ˇø\ÜÂ'1" w:hint="eastAsia"/>
          <w:bCs/>
          <w:kern w:val="0"/>
          <w:sz w:val="20"/>
          <w:szCs w:val="20"/>
        </w:rPr>
        <w:t>近年、脳波や機能的核磁気共鳴画像法（</w:t>
      </w:r>
      <w:r w:rsidR="00311A9F" w:rsidRPr="00311A9F">
        <w:rPr>
          <w:rFonts w:ascii="ùv≈'68ˇø\ÜÂ'1" w:hAnsi="ùv≈'68ˇø\ÜÂ'1" w:cs="ùv≈'68ˇø\ÜÂ'1"/>
          <w:bCs/>
          <w:kern w:val="0"/>
          <w:sz w:val="20"/>
          <w:szCs w:val="20"/>
        </w:rPr>
        <w:t>fMRI</w:t>
      </w:r>
      <w:r w:rsidR="00311A9F" w:rsidRPr="00311A9F">
        <w:rPr>
          <w:rFonts w:ascii="ùv≈'68ˇø\ÜÂ'1" w:hAnsi="ùv≈'68ˇø\ÜÂ'1" w:cs="ùv≈'68ˇø\ÜÂ'1" w:hint="eastAsia"/>
          <w:bCs/>
          <w:kern w:val="0"/>
          <w:sz w:val="20"/>
          <w:szCs w:val="20"/>
        </w:rPr>
        <w:t>）など、脳を傷つけることのない非侵襲的な脳活動信号計測技術が大きく進歩し</w:t>
      </w:r>
      <w:r w:rsidR="00B75E9C">
        <w:rPr>
          <w:rFonts w:ascii="ùv≈'68ˇø\ÜÂ'1" w:hAnsi="ùv≈'68ˇø\ÜÂ'1" w:cs="ùv≈'68ˇø\ÜÂ'1" w:hint="eastAsia"/>
          <w:bCs/>
          <w:kern w:val="0"/>
          <w:sz w:val="20"/>
          <w:szCs w:val="20"/>
        </w:rPr>
        <w:t>ています</w:t>
      </w:r>
      <w:r w:rsidR="00311A9F" w:rsidRPr="00311A9F">
        <w:rPr>
          <w:rFonts w:ascii="ùv≈'68ˇø\ÜÂ'1" w:hAnsi="ùv≈'68ˇø\ÜÂ'1" w:cs="ùv≈'68ˇø\ÜÂ'1" w:hint="eastAsia"/>
          <w:bCs/>
          <w:kern w:val="0"/>
          <w:sz w:val="20"/>
          <w:szCs w:val="20"/>
        </w:rPr>
        <w:t>(</w:t>
      </w:r>
      <w:r w:rsidR="00311A9F" w:rsidRPr="00311A9F">
        <w:rPr>
          <w:rFonts w:ascii="ùv≈'68ˇø\ÜÂ'1" w:hAnsi="ùv≈'68ˇø\ÜÂ'1" w:cs="ùv≈'68ˇø\ÜÂ'1" w:hint="eastAsia"/>
          <w:bCs/>
          <w:kern w:val="0"/>
          <w:sz w:val="20"/>
          <w:szCs w:val="20"/>
        </w:rPr>
        <w:t>図</w:t>
      </w:r>
      <w:r w:rsidR="00311A9F" w:rsidRPr="00311A9F">
        <w:rPr>
          <w:rFonts w:ascii="ùv≈'68ˇø\ÜÂ'1" w:hAnsi="ùv≈'68ˇø\ÜÂ'1" w:cs="ùv≈'68ˇø\ÜÂ'1" w:hint="eastAsia"/>
          <w:bCs/>
          <w:kern w:val="0"/>
          <w:sz w:val="20"/>
          <w:szCs w:val="20"/>
        </w:rPr>
        <w:t>1</w:t>
      </w:r>
      <w:r w:rsidR="00311A9F" w:rsidRPr="00311A9F">
        <w:rPr>
          <w:rFonts w:ascii="ùv≈'68ˇø\ÜÂ'1" w:hAnsi="ùv≈'68ˇø\ÜÂ'1" w:cs="ùv≈'68ˇø\ÜÂ'1"/>
          <w:bCs/>
          <w:kern w:val="0"/>
          <w:sz w:val="20"/>
          <w:szCs w:val="20"/>
        </w:rPr>
        <w:t>)</w:t>
      </w:r>
      <w:r w:rsidR="00311A9F" w:rsidRPr="00311A9F">
        <w:rPr>
          <w:rFonts w:ascii="ùv≈'68ˇø\ÜÂ'1" w:hAnsi="ùv≈'68ˇø\ÜÂ'1" w:cs="ùv≈'68ˇø\ÜÂ'1" w:hint="eastAsia"/>
          <w:bCs/>
          <w:kern w:val="0"/>
          <w:sz w:val="20"/>
          <w:szCs w:val="20"/>
        </w:rPr>
        <w:t>。それに伴い、脳機能を調べるために動物ではなく人間の脳を直接計測することができるようになり、更にコンピューターの処理能力向上に伴い、大量の脳活動データから脳情報を解読できるようになりつつあ</w:t>
      </w:r>
      <w:r w:rsidR="00B75E9C">
        <w:rPr>
          <w:rFonts w:ascii="ùv≈'68ˇø\ÜÂ'1" w:hAnsi="ùv≈'68ˇø\ÜÂ'1" w:cs="ùv≈'68ˇø\ÜÂ'1" w:hint="eastAsia"/>
          <w:bCs/>
          <w:kern w:val="0"/>
          <w:sz w:val="20"/>
          <w:szCs w:val="20"/>
        </w:rPr>
        <w:t>ります</w:t>
      </w:r>
      <w:r w:rsidR="00311A9F" w:rsidRPr="00311A9F">
        <w:rPr>
          <w:rFonts w:ascii="ùv≈'68ˇø\ÜÂ'1" w:hAnsi="ùv≈'68ˇø\ÜÂ'1" w:cs="ùv≈'68ˇø\ÜÂ'1" w:hint="eastAsia"/>
          <w:bCs/>
          <w:kern w:val="0"/>
          <w:sz w:val="20"/>
          <w:szCs w:val="20"/>
        </w:rPr>
        <w:t>。吉村研究室では、これらの非侵襲的脳活動計測手法とコンピューターによる信号処理技術を用いて運動や言語、感情などに関する脳活動情報を解読することでそれらにまつわる脳機能を解明し、解読した情報を元に人に役立つシステムの開発を目指してい</w:t>
      </w:r>
      <w:r w:rsidR="00B75E9C">
        <w:rPr>
          <w:rFonts w:ascii="ùv≈'68ˇø\ÜÂ'1" w:hAnsi="ùv≈'68ˇø\ÜÂ'1" w:cs="ùv≈'68ˇø\ÜÂ'1" w:hint="eastAsia"/>
          <w:bCs/>
          <w:kern w:val="0"/>
          <w:sz w:val="20"/>
          <w:szCs w:val="20"/>
        </w:rPr>
        <w:t>ます</w:t>
      </w:r>
      <w:r w:rsidR="00311A9F" w:rsidRPr="00311A9F">
        <w:rPr>
          <w:rFonts w:ascii="ùv≈'68ˇø\ÜÂ'1" w:hAnsi="ùv≈'68ˇø\ÜÂ'1" w:cs="ùv≈'68ˇø\ÜÂ'1" w:hint="eastAsia"/>
          <w:bCs/>
          <w:kern w:val="0"/>
          <w:sz w:val="20"/>
          <w:szCs w:val="20"/>
        </w:rPr>
        <w:t>。</w:t>
      </w:r>
    </w:p>
    <w:p w14:paraId="7A8BAE53" w14:textId="77777777" w:rsidR="00B9083A" w:rsidRDefault="00B9083A" w:rsidP="00B9083A">
      <w:pPr>
        <w:widowControl/>
        <w:autoSpaceDE w:val="0"/>
        <w:autoSpaceDN w:val="0"/>
        <w:adjustRightInd w:val="0"/>
        <w:rPr>
          <w:rFonts w:ascii="ùv≈'68ˇø\ÜÂ'1" w:hAnsi="ùv≈'68ˇø\ÜÂ'1" w:cs="ùv≈'68ˇø\ÜÂ'1"/>
          <w:bCs/>
          <w:kern w:val="0"/>
          <w:sz w:val="20"/>
          <w:szCs w:val="20"/>
        </w:rPr>
      </w:pPr>
    </w:p>
    <w:p w14:paraId="40C29617" w14:textId="338A08ED" w:rsidR="00B9083A" w:rsidRDefault="00B9083A" w:rsidP="00832291">
      <w:pPr>
        <w:widowControl/>
        <w:autoSpaceDE w:val="0"/>
        <w:autoSpaceDN w:val="0"/>
        <w:adjustRightInd w:val="0"/>
        <w:spacing w:line="360" w:lineRule="auto"/>
        <w:jc w:val="center"/>
        <w:rPr>
          <w:rFonts w:ascii="ùv≈'68ˇø\ÜÂ'1" w:hAnsi="ùv≈'68ˇø\ÜÂ'1" w:cs="ùv≈'68ˇø\ÜÂ'1"/>
          <w:bCs/>
          <w:kern w:val="0"/>
          <w:sz w:val="20"/>
          <w:szCs w:val="20"/>
        </w:rPr>
      </w:pPr>
      <w:r>
        <w:rPr>
          <w:rFonts w:ascii="ùv≈'68ˇø\ÜÂ'1" w:hAnsi="ùv≈'68ˇø\ÜÂ'1" w:cs="ùv≈'68ˇø\ÜÂ'1" w:hint="eastAsia"/>
          <w:bCs/>
          <w:noProof/>
          <w:kern w:val="0"/>
          <w:sz w:val="20"/>
          <w:szCs w:val="20"/>
        </w:rPr>
        <w:drawing>
          <wp:inline distT="0" distB="0" distL="0" distR="0" wp14:anchorId="4E9B636C" wp14:editId="7A9B99B4">
            <wp:extent cx="2054225" cy="1155620"/>
            <wp:effectExtent l="0" t="0" r="317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G.JPG"/>
                    <pic:cNvPicPr/>
                  </pic:nvPicPr>
                  <pic:blipFill>
                    <a:blip r:embed="rId9">
                      <a:extLst>
                        <a:ext uri="{28A0092B-C50C-407E-A947-70E740481C1C}">
                          <a14:useLocalDpi xmlns:a14="http://schemas.microsoft.com/office/drawing/2010/main" val="0"/>
                        </a:ext>
                      </a:extLst>
                    </a:blip>
                    <a:stretch>
                      <a:fillRect/>
                    </a:stretch>
                  </pic:blipFill>
                  <pic:spPr>
                    <a:xfrm>
                      <a:off x="0" y="0"/>
                      <a:ext cx="2055210" cy="1156174"/>
                    </a:xfrm>
                    <a:prstGeom prst="rect">
                      <a:avLst/>
                    </a:prstGeom>
                  </pic:spPr>
                </pic:pic>
              </a:graphicData>
            </a:graphic>
          </wp:inline>
        </w:drawing>
      </w:r>
      <w:r w:rsidR="003B0418">
        <w:rPr>
          <w:rFonts w:ascii="ùv≈'68ˇø\ÜÂ'1" w:hAnsi="ùv≈'68ˇø\ÜÂ'1" w:cs="ùv≈'68ˇø\ÜÂ'1" w:hint="eastAsia"/>
          <w:bCs/>
          <w:kern w:val="0"/>
          <w:sz w:val="20"/>
          <w:szCs w:val="20"/>
        </w:rPr>
        <w:t xml:space="preserve">　</w:t>
      </w:r>
      <w:r>
        <w:rPr>
          <w:rFonts w:ascii="ùv≈'68ˇø\ÜÂ'1" w:hAnsi="ùv≈'68ˇø\ÜÂ'1" w:cs="ùv≈'68ˇø\ÜÂ'1" w:hint="eastAsia"/>
          <w:bCs/>
          <w:noProof/>
          <w:kern w:val="0"/>
          <w:sz w:val="20"/>
          <w:szCs w:val="20"/>
        </w:rPr>
        <w:drawing>
          <wp:inline distT="0" distB="0" distL="0" distR="0" wp14:anchorId="2EB830E9" wp14:editId="4D3D468D">
            <wp:extent cx="2052270" cy="1154520"/>
            <wp:effectExtent l="0" t="0" r="571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RI.JPG"/>
                    <pic:cNvPicPr/>
                  </pic:nvPicPr>
                  <pic:blipFill>
                    <a:blip r:embed="rId10">
                      <a:extLst>
                        <a:ext uri="{28A0092B-C50C-407E-A947-70E740481C1C}">
                          <a14:useLocalDpi xmlns:a14="http://schemas.microsoft.com/office/drawing/2010/main" val="0"/>
                        </a:ext>
                      </a:extLst>
                    </a:blip>
                    <a:stretch>
                      <a:fillRect/>
                    </a:stretch>
                  </pic:blipFill>
                  <pic:spPr>
                    <a:xfrm>
                      <a:off x="0" y="0"/>
                      <a:ext cx="2052270" cy="1154520"/>
                    </a:xfrm>
                    <a:prstGeom prst="rect">
                      <a:avLst/>
                    </a:prstGeom>
                  </pic:spPr>
                </pic:pic>
              </a:graphicData>
            </a:graphic>
          </wp:inline>
        </w:drawing>
      </w:r>
    </w:p>
    <w:p w14:paraId="3C76A937" w14:textId="5923356E" w:rsidR="00E71B29" w:rsidRDefault="00B9083A" w:rsidP="00B9083A">
      <w:pPr>
        <w:widowControl/>
        <w:autoSpaceDE w:val="0"/>
        <w:autoSpaceDN w:val="0"/>
        <w:adjustRightInd w:val="0"/>
        <w:spacing w:line="360" w:lineRule="auto"/>
        <w:jc w:val="center"/>
        <w:rPr>
          <w:rFonts w:ascii="MS Mincho" w:hAnsi="MS Mincho"/>
          <w:sz w:val="20"/>
        </w:rPr>
      </w:pPr>
      <w:r>
        <w:rPr>
          <w:rFonts w:ascii="ùv≈'68ˇø\ÜÂ'1" w:hAnsi="ùv≈'68ˇø\ÜÂ'1" w:cs="ùv≈'68ˇø\ÜÂ'1" w:hint="eastAsia"/>
          <w:bCs/>
          <w:kern w:val="0"/>
          <w:sz w:val="20"/>
          <w:szCs w:val="20"/>
        </w:rPr>
        <w:t>図１．脳波実験（左）と</w:t>
      </w:r>
      <w:r>
        <w:rPr>
          <w:rFonts w:ascii="ùv≈'68ˇø\ÜÂ'1" w:hAnsi="ùv≈'68ˇø\ÜÂ'1" w:cs="ùv≈'68ˇø\ÜÂ'1"/>
          <w:bCs/>
          <w:kern w:val="0"/>
          <w:sz w:val="20"/>
          <w:szCs w:val="20"/>
        </w:rPr>
        <w:t>fMRI</w:t>
      </w:r>
      <w:r>
        <w:rPr>
          <w:rFonts w:ascii="ùv≈'68ˇø\ÜÂ'1" w:hAnsi="ùv≈'68ˇø\ÜÂ'1" w:cs="ùv≈'68ˇø\ÜÂ'1" w:hint="eastAsia"/>
          <w:bCs/>
          <w:kern w:val="0"/>
          <w:sz w:val="20"/>
          <w:szCs w:val="20"/>
        </w:rPr>
        <w:t>実験（右）の様子</w:t>
      </w:r>
    </w:p>
    <w:p w14:paraId="2F4682BD" w14:textId="77777777" w:rsidR="00F433F2" w:rsidRDefault="00F433F2">
      <w:pPr>
        <w:spacing w:beforeLines="50" w:before="120" w:line="300" w:lineRule="auto"/>
      </w:pPr>
      <w:r>
        <w:rPr>
          <w:rFonts w:eastAsia="MS Gothic" w:hint="eastAsia"/>
          <w:color w:val="00CCFF"/>
          <w:sz w:val="32"/>
        </w:rPr>
        <w:t>●</w:t>
      </w:r>
      <w:r>
        <w:rPr>
          <w:rFonts w:eastAsia="MS Gothic" w:hint="eastAsia"/>
          <w:sz w:val="24"/>
          <w:u w:val="single"/>
        </w:rPr>
        <w:t>研究テーマ</w:t>
      </w:r>
    </w:p>
    <w:p w14:paraId="3F126BBF" w14:textId="77777777" w:rsidR="00E71B29" w:rsidRDefault="00F433F2">
      <w:pPr>
        <w:spacing w:beforeLines="50" w:before="120" w:line="300" w:lineRule="auto"/>
        <w:rPr>
          <w:rFonts w:eastAsia="MS Gothic"/>
          <w:sz w:val="22"/>
        </w:rPr>
      </w:pPr>
      <w:r>
        <w:rPr>
          <w:rFonts w:eastAsia="MS Gothic" w:hint="eastAsia"/>
          <w:sz w:val="22"/>
        </w:rPr>
        <w:t>１．</w:t>
      </w:r>
      <w:r w:rsidR="00311A9F">
        <w:rPr>
          <w:rFonts w:eastAsia="MS Gothic" w:hint="eastAsia"/>
          <w:sz w:val="22"/>
        </w:rPr>
        <w:t>ブレイン・マシン・インタフェース</w:t>
      </w:r>
    </w:p>
    <w:p w14:paraId="0CB1B0A9" w14:textId="77777777" w:rsidR="00903816" w:rsidRDefault="00311A9F" w:rsidP="00903816">
      <w:pPr>
        <w:spacing w:line="340" w:lineRule="exact"/>
        <w:rPr>
          <w:rFonts w:ascii="Új≈'F8›ˇø\ÜÂ'1" w:hAnsi="Új≈'F8›ˇø\ÜÂ'1" w:cs="Új≈'F8›ˇø\ÜÂ'1"/>
          <w:bCs/>
          <w:kern w:val="0"/>
          <w:sz w:val="20"/>
          <w:szCs w:val="20"/>
        </w:rPr>
      </w:pPr>
      <w:r w:rsidRPr="00311A9F">
        <w:rPr>
          <w:rFonts w:ascii="Új≈'F8›ˇø\ÜÂ'1" w:hAnsi="Új≈'F8›ˇø\ÜÂ'1" w:cs="Új≈'F8›ˇø\ÜÂ'1" w:hint="eastAsia"/>
          <w:bCs/>
          <w:kern w:val="0"/>
          <w:sz w:val="20"/>
          <w:szCs w:val="20"/>
        </w:rPr>
        <w:t xml:space="preserve">　ブレイン・マシン・インタフェース</w:t>
      </w:r>
      <w:r w:rsidRPr="00311A9F">
        <w:rPr>
          <w:rFonts w:ascii="Új≈'F8›ˇø\ÜÂ'1" w:hAnsi="Új≈'F8›ˇø\ÜÂ'1" w:cs="Új≈'F8›ˇø\ÜÂ'1" w:hint="eastAsia"/>
          <w:bCs/>
          <w:kern w:val="0"/>
          <w:sz w:val="20"/>
          <w:szCs w:val="20"/>
        </w:rPr>
        <w:t>(</w:t>
      </w:r>
      <w:r w:rsidRPr="00311A9F">
        <w:rPr>
          <w:rFonts w:ascii="Új≈'F8›ˇø\ÜÂ'1" w:hAnsi="Új≈'F8›ˇø\ÜÂ'1" w:cs="Új≈'F8›ˇø\ÜÂ'1"/>
          <w:bCs/>
          <w:kern w:val="0"/>
          <w:sz w:val="20"/>
          <w:szCs w:val="20"/>
        </w:rPr>
        <w:t>BMI</w:t>
      </w:r>
      <w:r w:rsidRPr="00311A9F">
        <w:rPr>
          <w:rFonts w:ascii="Új≈'F8›ˇø\ÜÂ'1" w:hAnsi="Új≈'F8›ˇø\ÜÂ'1" w:cs="Új≈'F8›ˇø\ÜÂ'1" w:hint="eastAsia"/>
          <w:bCs/>
          <w:kern w:val="0"/>
          <w:sz w:val="20"/>
          <w:szCs w:val="20"/>
        </w:rPr>
        <w:t>)</w:t>
      </w:r>
      <w:r w:rsidRPr="00311A9F">
        <w:rPr>
          <w:rFonts w:ascii="Új≈'F8›ˇø\ÜÂ'1" w:hAnsi="Új≈'F8›ˇø\ÜÂ'1" w:cs="Új≈'F8›ˇø\ÜÂ'1" w:hint="eastAsia"/>
          <w:bCs/>
          <w:kern w:val="0"/>
          <w:sz w:val="20"/>
          <w:szCs w:val="20"/>
        </w:rPr>
        <w:t>またはブレイン・コンピュータ・インタフェース</w:t>
      </w:r>
      <w:r w:rsidRPr="00311A9F">
        <w:rPr>
          <w:rFonts w:ascii="Új≈'F8›ˇø\ÜÂ'1" w:hAnsi="Új≈'F8›ˇø\ÜÂ'1" w:cs="Új≈'F8›ˇø\ÜÂ'1" w:hint="eastAsia"/>
          <w:bCs/>
          <w:kern w:val="0"/>
          <w:sz w:val="20"/>
          <w:szCs w:val="20"/>
        </w:rPr>
        <w:t>(</w:t>
      </w:r>
      <w:r w:rsidRPr="00311A9F">
        <w:rPr>
          <w:rFonts w:ascii="Új≈'F8›ˇø\ÜÂ'1" w:hAnsi="Új≈'F8›ˇø\ÜÂ'1" w:cs="Új≈'F8›ˇø\ÜÂ'1"/>
          <w:bCs/>
          <w:kern w:val="0"/>
          <w:sz w:val="20"/>
          <w:szCs w:val="20"/>
        </w:rPr>
        <w:t>BCI</w:t>
      </w:r>
      <w:r w:rsidRPr="00311A9F">
        <w:rPr>
          <w:rFonts w:ascii="Új≈'F8›ˇø\ÜÂ'1" w:hAnsi="Új≈'F8›ˇø\ÜÂ'1" w:cs="Új≈'F8›ˇø\ÜÂ'1" w:hint="eastAsia"/>
          <w:bCs/>
          <w:kern w:val="0"/>
          <w:sz w:val="20"/>
          <w:szCs w:val="20"/>
        </w:rPr>
        <w:t>)</w:t>
      </w:r>
      <w:r w:rsidRPr="00311A9F">
        <w:rPr>
          <w:rFonts w:ascii="Új≈'F8›ˇø\ÜÂ'1" w:hAnsi="Új≈'F8›ˇø\ÜÂ'1" w:cs="Új≈'F8›ˇø\ÜÂ'1" w:hint="eastAsia"/>
          <w:bCs/>
          <w:kern w:val="0"/>
          <w:sz w:val="20"/>
          <w:szCs w:val="20"/>
        </w:rPr>
        <w:t>とは、手足を使わず頭で考えるだけで機械やコンピューターを動かすことができるシステムのことで</w:t>
      </w:r>
      <w:r w:rsidR="00B75E9C">
        <w:rPr>
          <w:rFonts w:ascii="Új≈'F8›ˇø\ÜÂ'1" w:hAnsi="Új≈'F8›ˇø\ÜÂ'1" w:cs="Új≈'F8›ˇø\ÜÂ'1" w:hint="eastAsia"/>
          <w:bCs/>
          <w:kern w:val="0"/>
          <w:sz w:val="20"/>
          <w:szCs w:val="20"/>
        </w:rPr>
        <w:t>す</w:t>
      </w:r>
      <w:r w:rsidRPr="00311A9F">
        <w:rPr>
          <w:rFonts w:ascii="Új≈'F8›ˇø\ÜÂ'1" w:hAnsi="Új≈'F8›ˇø\ÜÂ'1" w:cs="Új≈'F8›ˇø\ÜÂ'1" w:hint="eastAsia"/>
          <w:bCs/>
          <w:kern w:val="0"/>
          <w:sz w:val="20"/>
          <w:szCs w:val="20"/>
        </w:rPr>
        <w:t>。この研究は、事故や疾患など手足の運動が困難となった方を対象としたリハビリテーションや生活に役立つシステムはもちろんのこと、一般のユーザーに対しても便利なシステムとして近年注目されてい</w:t>
      </w:r>
      <w:r w:rsidR="00B75E9C">
        <w:rPr>
          <w:rFonts w:ascii="Új≈'F8›ˇø\ÜÂ'1" w:hAnsi="Új≈'F8›ˇø\ÜÂ'1" w:cs="Új≈'F8›ˇø\ÜÂ'1" w:hint="eastAsia"/>
          <w:bCs/>
          <w:kern w:val="0"/>
          <w:sz w:val="20"/>
          <w:szCs w:val="20"/>
        </w:rPr>
        <w:t>ます</w:t>
      </w:r>
      <w:r w:rsidRPr="00311A9F">
        <w:rPr>
          <w:rFonts w:ascii="Új≈'F8›ˇø\ÜÂ'1" w:hAnsi="Új≈'F8›ˇø\ÜÂ'1" w:cs="Új≈'F8›ˇø\ÜÂ'1" w:hint="eastAsia"/>
          <w:bCs/>
          <w:kern w:val="0"/>
          <w:sz w:val="20"/>
          <w:szCs w:val="20"/>
        </w:rPr>
        <w:t>。これまで様々な</w:t>
      </w:r>
      <w:r w:rsidRPr="00311A9F">
        <w:rPr>
          <w:rFonts w:ascii="Új≈'F8›ˇø\ÜÂ'1" w:hAnsi="Új≈'F8›ˇø\ÜÂ'1" w:cs="Új≈'F8›ˇø\ÜÂ'1"/>
          <w:bCs/>
          <w:kern w:val="0"/>
          <w:sz w:val="20"/>
          <w:szCs w:val="20"/>
        </w:rPr>
        <w:t>BMI/BCI</w:t>
      </w:r>
      <w:r w:rsidRPr="00311A9F">
        <w:rPr>
          <w:rFonts w:ascii="Új≈'F8›ˇø\ÜÂ'1" w:hAnsi="Új≈'F8›ˇø\ÜÂ'1" w:cs="Új≈'F8›ˇø\ÜÂ'1" w:hint="eastAsia"/>
          <w:bCs/>
          <w:kern w:val="0"/>
          <w:sz w:val="20"/>
          <w:szCs w:val="20"/>
        </w:rPr>
        <w:t>が発表されている中で、吉村研究室では現在、主に“運動”、“言語”、“感情”の</w:t>
      </w:r>
      <w:r w:rsidRPr="00311A9F">
        <w:rPr>
          <w:rFonts w:ascii="Új≈'F8›ˇø\ÜÂ'1" w:hAnsi="Új≈'F8›ˇø\ÜÂ'1" w:cs="Új≈'F8›ˇø\ÜÂ'1" w:hint="eastAsia"/>
          <w:bCs/>
          <w:kern w:val="0"/>
          <w:sz w:val="20"/>
          <w:szCs w:val="20"/>
        </w:rPr>
        <w:t>3</w:t>
      </w:r>
      <w:r w:rsidRPr="00311A9F">
        <w:rPr>
          <w:rFonts w:ascii="Új≈'F8›ˇø\ÜÂ'1" w:hAnsi="Új≈'F8›ˇø\ÜÂ'1" w:cs="Új≈'F8›ˇø\ÜÂ'1" w:hint="eastAsia"/>
          <w:bCs/>
          <w:kern w:val="0"/>
          <w:sz w:val="20"/>
          <w:szCs w:val="20"/>
        </w:rPr>
        <w:t>つを対象にし、人間の意思を読み取ろうとしてい</w:t>
      </w:r>
      <w:r w:rsidR="00B75E9C">
        <w:rPr>
          <w:rFonts w:ascii="Új≈'F8›ˇø\ÜÂ'1" w:hAnsi="Új≈'F8›ˇø\ÜÂ'1" w:cs="Új≈'F8›ˇø\ÜÂ'1" w:hint="eastAsia"/>
          <w:bCs/>
          <w:kern w:val="0"/>
          <w:sz w:val="20"/>
          <w:szCs w:val="20"/>
        </w:rPr>
        <w:t>ます</w:t>
      </w:r>
      <w:r w:rsidRPr="00311A9F">
        <w:rPr>
          <w:rFonts w:ascii="Új≈'F8›ˇø\ÜÂ'1" w:hAnsi="Új≈'F8›ˇø\ÜÂ'1" w:cs="Új≈'F8›ˇø\ÜÂ'1" w:hint="eastAsia"/>
          <w:bCs/>
          <w:kern w:val="0"/>
          <w:sz w:val="20"/>
          <w:szCs w:val="20"/>
        </w:rPr>
        <w:t>。例えば運動に関する</w:t>
      </w:r>
      <w:r w:rsidRPr="00311A9F">
        <w:rPr>
          <w:rFonts w:ascii="Új≈'F8›ˇø\ÜÂ'1" w:hAnsi="Új≈'F8›ˇø\ÜÂ'1" w:cs="Új≈'F8›ˇø\ÜÂ'1"/>
          <w:bCs/>
          <w:kern w:val="0"/>
          <w:sz w:val="20"/>
          <w:szCs w:val="20"/>
        </w:rPr>
        <w:t>BMI/BCI</w:t>
      </w:r>
      <w:r w:rsidRPr="00311A9F">
        <w:rPr>
          <w:rFonts w:ascii="Új≈'F8›ˇø\ÜÂ'1" w:hAnsi="Új≈'F8›ˇø\ÜÂ'1" w:cs="Új≈'F8›ˇø\ÜÂ'1" w:hint="eastAsia"/>
          <w:bCs/>
          <w:kern w:val="0"/>
          <w:sz w:val="20"/>
          <w:szCs w:val="20"/>
        </w:rPr>
        <w:t>では、一般に運動しようという意思を読み取る手法が多く発表されているのに対して、本研究室では、運動の際に脳から筋肉に伝えられた電気信号</w:t>
      </w:r>
      <w:r w:rsidRPr="00311A9F">
        <w:rPr>
          <w:rFonts w:ascii="Új≈'F8›ˇø\ÜÂ'1" w:hAnsi="Új≈'F8›ˇø\ÜÂ'1" w:cs="Új≈'F8›ˇø\ÜÂ'1" w:hint="eastAsia"/>
          <w:bCs/>
          <w:kern w:val="0"/>
          <w:sz w:val="20"/>
          <w:szCs w:val="20"/>
        </w:rPr>
        <w:t>(</w:t>
      </w:r>
      <w:r w:rsidRPr="00311A9F">
        <w:rPr>
          <w:rFonts w:ascii="Új≈'F8›ˇø\ÜÂ'1" w:hAnsi="Új≈'F8›ˇø\ÜÂ'1" w:cs="Új≈'F8›ˇø\ÜÂ'1" w:hint="eastAsia"/>
          <w:bCs/>
          <w:kern w:val="0"/>
          <w:sz w:val="20"/>
          <w:szCs w:val="20"/>
        </w:rPr>
        <w:t>筋電信号</w:t>
      </w:r>
      <w:r w:rsidRPr="00311A9F">
        <w:rPr>
          <w:rFonts w:ascii="Új≈'F8›ˇø\ÜÂ'1" w:hAnsi="Új≈'F8›ˇø\ÜÂ'1" w:cs="Új≈'F8›ˇø\ÜÂ'1" w:hint="eastAsia"/>
          <w:bCs/>
          <w:kern w:val="0"/>
          <w:sz w:val="20"/>
          <w:szCs w:val="20"/>
        </w:rPr>
        <w:t>)</w:t>
      </w:r>
      <w:r w:rsidRPr="00311A9F">
        <w:rPr>
          <w:rFonts w:ascii="Új≈'F8›ˇø\ÜÂ'1" w:hAnsi="Új≈'F8›ˇø\ÜÂ'1" w:cs="Új≈'F8›ˇø\ÜÂ'1" w:hint="eastAsia"/>
          <w:bCs/>
          <w:kern w:val="0"/>
          <w:sz w:val="20"/>
          <w:szCs w:val="20"/>
        </w:rPr>
        <w:t>を直</w:t>
      </w:r>
      <w:r w:rsidR="00903816" w:rsidRPr="00311A9F">
        <w:rPr>
          <w:rFonts w:ascii="Új≈'F8›ˇø\ÜÂ'1" w:hAnsi="Új≈'F8›ˇø\ÜÂ'1" w:cs="Új≈'F8›ˇø\ÜÂ'1" w:hint="eastAsia"/>
          <w:bCs/>
          <w:kern w:val="0"/>
          <w:sz w:val="20"/>
          <w:szCs w:val="20"/>
        </w:rPr>
        <w:t>接再現することを試みてい</w:t>
      </w:r>
      <w:r w:rsidR="00903816">
        <w:rPr>
          <w:rFonts w:ascii="Új≈'F8›ˇø\ÜÂ'1" w:hAnsi="Új≈'F8›ˇø\ÜÂ'1" w:cs="Új≈'F8›ˇø\ÜÂ'1" w:hint="eastAsia"/>
          <w:bCs/>
          <w:kern w:val="0"/>
          <w:sz w:val="20"/>
          <w:szCs w:val="20"/>
        </w:rPr>
        <w:t>ます</w:t>
      </w:r>
      <w:r w:rsidR="00903816" w:rsidRPr="00311A9F">
        <w:rPr>
          <w:rFonts w:ascii="Új≈'F8›ˇø\ÜÂ'1" w:hAnsi="Új≈'F8›ˇø\ÜÂ'1" w:cs="Új≈'F8›ˇø\ÜÂ'1" w:hint="eastAsia"/>
          <w:bCs/>
          <w:kern w:val="0"/>
          <w:sz w:val="20"/>
          <w:szCs w:val="20"/>
        </w:rPr>
        <w:t>。これが実現すれば、筋電信号を使って体の動きをアシストするような既存のロボットスーツに</w:t>
      </w:r>
      <w:r w:rsidR="00903816" w:rsidRPr="00311A9F">
        <w:rPr>
          <w:rFonts w:ascii="Új≈'F8›ˇø\ÜÂ'1" w:hAnsi="Új≈'F8›ˇø\ÜÂ'1" w:cs="Új≈'F8›ˇø\ÜÂ'1" w:hint="eastAsia"/>
          <w:bCs/>
          <w:kern w:val="0"/>
          <w:sz w:val="20"/>
          <w:szCs w:val="20"/>
        </w:rPr>
        <w:t>BMI/BCI</w:t>
      </w:r>
      <w:r w:rsidR="00903816" w:rsidRPr="00311A9F">
        <w:rPr>
          <w:rFonts w:ascii="Új≈'F8›ˇø\ÜÂ'1" w:hAnsi="Új≈'F8›ˇø\ÜÂ'1" w:cs="Új≈'F8›ˇø\ÜÂ'1" w:hint="eastAsia"/>
          <w:bCs/>
          <w:kern w:val="0"/>
          <w:sz w:val="20"/>
          <w:szCs w:val="20"/>
        </w:rPr>
        <w:t>を適用できるという利点があ</w:t>
      </w:r>
      <w:r w:rsidR="00903816">
        <w:rPr>
          <w:rFonts w:ascii="Új≈'F8›ˇø\ÜÂ'1" w:hAnsi="Új≈'F8›ˇø\ÜÂ'1" w:cs="Új≈'F8›ˇø\ÜÂ'1" w:hint="eastAsia"/>
          <w:bCs/>
          <w:kern w:val="0"/>
          <w:sz w:val="20"/>
          <w:szCs w:val="20"/>
        </w:rPr>
        <w:t>ります</w:t>
      </w:r>
      <w:r w:rsidR="00903816" w:rsidRPr="00311A9F">
        <w:rPr>
          <w:rFonts w:ascii="Új≈'F8›ˇø\ÜÂ'1" w:hAnsi="Új≈'F8›ˇø\ÜÂ'1" w:cs="Új≈'F8›ˇø\ÜÂ'1" w:hint="eastAsia"/>
          <w:bCs/>
          <w:kern w:val="0"/>
          <w:sz w:val="20"/>
          <w:szCs w:val="20"/>
        </w:rPr>
        <w:t>(</w:t>
      </w:r>
      <w:r w:rsidR="00903816" w:rsidRPr="00311A9F">
        <w:rPr>
          <w:rFonts w:ascii="Új≈'F8›ˇø\ÜÂ'1" w:hAnsi="Új≈'F8›ˇø\ÜÂ'1" w:cs="Új≈'F8›ˇø\ÜÂ'1" w:hint="eastAsia"/>
          <w:bCs/>
          <w:kern w:val="0"/>
          <w:sz w:val="20"/>
          <w:szCs w:val="20"/>
        </w:rPr>
        <w:t>図</w:t>
      </w:r>
      <w:r w:rsidR="00903816" w:rsidRPr="00311A9F">
        <w:rPr>
          <w:rFonts w:ascii="Új≈'F8›ˇø\ÜÂ'1" w:hAnsi="Új≈'F8›ˇø\ÜÂ'1" w:cs="Új≈'F8›ˇø\ÜÂ'1" w:hint="eastAsia"/>
          <w:bCs/>
          <w:kern w:val="0"/>
          <w:sz w:val="20"/>
          <w:szCs w:val="20"/>
        </w:rPr>
        <w:t>2)</w:t>
      </w:r>
      <w:r w:rsidR="00903816" w:rsidRPr="00311A9F">
        <w:rPr>
          <w:rFonts w:ascii="Új≈'F8›ˇø\ÜÂ'1" w:hAnsi="Új≈'F8›ˇø\ÜÂ'1" w:cs="Új≈'F8›ˇø\ÜÂ'1" w:hint="eastAsia"/>
          <w:bCs/>
          <w:kern w:val="0"/>
          <w:sz w:val="20"/>
          <w:szCs w:val="20"/>
        </w:rPr>
        <w:t>。</w:t>
      </w:r>
    </w:p>
    <w:p w14:paraId="73553B6D" w14:textId="1A4869AA" w:rsidR="00903816" w:rsidRDefault="00903816" w:rsidP="00903816">
      <w:pPr>
        <w:spacing w:line="360" w:lineRule="auto"/>
        <w:jc w:val="left"/>
        <w:rPr>
          <w:rFonts w:ascii="Új≈'F8›ˇø\ÜÂ'1" w:hAnsi="Új≈'F8›ˇø\ÜÂ'1" w:cs="Új≈'F8›ˇø\ÜÂ'1"/>
          <w:bCs/>
          <w:kern w:val="0"/>
          <w:sz w:val="16"/>
          <w:szCs w:val="16"/>
        </w:rPr>
      </w:pPr>
      <w:r>
        <w:rPr>
          <w:rFonts w:eastAsia="MS Gothic" w:hint="eastAsia"/>
          <w:noProof/>
          <w:sz w:val="22"/>
        </w:rPr>
        <w:lastRenderedPageBreak/>
        <mc:AlternateContent>
          <mc:Choice Requires="wps">
            <w:drawing>
              <wp:anchor distT="0" distB="0" distL="114300" distR="114300" simplePos="0" relativeHeight="251659776" behindDoc="0" locked="0" layoutInCell="1" allowOverlap="1" wp14:anchorId="0CA1AB8F" wp14:editId="6B7A3A40">
                <wp:simplePos x="0" y="0"/>
                <wp:positionH relativeFrom="column">
                  <wp:posOffset>2705100</wp:posOffset>
                </wp:positionH>
                <wp:positionV relativeFrom="paragraph">
                  <wp:posOffset>697619</wp:posOffset>
                </wp:positionV>
                <wp:extent cx="2705100" cy="457200"/>
                <wp:effectExtent l="0" t="0" r="0" b="0"/>
                <wp:wrapNone/>
                <wp:docPr id="12" name="テキスト 12"/>
                <wp:cNvGraphicFramePr/>
                <a:graphic xmlns:a="http://schemas.openxmlformats.org/drawingml/2006/main">
                  <a:graphicData uri="http://schemas.microsoft.com/office/word/2010/wordprocessingShape">
                    <wps:wsp>
                      <wps:cNvSpPr txBox="1"/>
                      <wps:spPr>
                        <a:xfrm>
                          <a:off x="0" y="0"/>
                          <a:ext cx="2705100" cy="45720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8B90C4" w14:textId="1AF30D73" w:rsidR="00903816" w:rsidRPr="00903816" w:rsidRDefault="00903816">
                            <w:pPr>
                              <w:rPr>
                                <w:sz w:val="20"/>
                                <w:szCs w:val="20"/>
                              </w:rPr>
                            </w:pPr>
                            <w:r w:rsidRPr="00903816">
                              <w:rPr>
                                <w:rFonts w:hint="eastAsia"/>
                                <w:sz w:val="20"/>
                                <w:szCs w:val="20"/>
                              </w:rPr>
                              <w:t>図２．手首のロボットスーツを実測（左）および推定（右）した筋電信号で動かした例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1AB8F" id="_x0000_t202" coordsize="21600,21600" o:spt="202" path="m,l,21600r21600,l21600,xe">
                <v:stroke joinstyle="miter"/>
                <v:path gradientshapeok="t" o:connecttype="rect"/>
              </v:shapetype>
              <v:shape id="テキスト 12" o:spid="_x0000_s1029" type="#_x0000_t202" style="position:absolute;margin-left:213pt;margin-top:54.95pt;width:213pt;height:3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R14gIAAOUFAAAOAAAAZHJzL2Uyb0RvYy54bWysVEtu2zAQ3RfoHQjuFUmOHH8QOVBsqCgQ&#10;JEGTImuaImOhEsmStC036CYBil6mB+h5fJEOKctx025SdEON5j9vPqdnTV2hFdOmlCLF8VGEERNU&#10;FqW4T/HH2zwYYmQsEQWppGAp3jCDzyZv35yu1Zj15EJWBdMInAgzXqsUL6xV4zA0dMFqYo6kYgKE&#10;XOqaWPjV92GhyRq811XYi6KTcC11obSkzBjgzlohnnj/nDNqrzg3zKIqxZCb9a/279y94eSUjO81&#10;UYuS7tIg/5BFTUoBQfeuZsQStNTlH67qkmppJLdHVNah5LykzNcA1cTRi2puFkQxXwuAY9QeJvP/&#10;3NLL1bVGZQG962EkSA092j592z7+2D7+3D59R8AGjNbKjEH1RoGybc5lA/od3wDTld5wXbsvFIVA&#10;Dmhv9gizxiIKzN4g6scRiCjIkv4AWujchM/WShv7jskaOSLFGjrogSWrC2Nb1U7FBRMyL6vKd7ES&#10;vzHAZ8thfgxaazKGTIB0mi4n36KHPMt6J7PjWTAbjgZBMme9YJhHSXCeJf14Ohjk8WzwtR2VZ6Mp&#10;ZJ8N+qPgJOvHQRJHwyDLol4wy7Moi5J8OkrOvREk0gUNHY4tXp6ym4q5VCrxgXHogofNMfz8s2ml&#10;0YrA5BJKmbAecV8WaDstDqW/xnCn74v3oLzGuIWxiyyF3RvXpZDaN+lF2sWnLmXe6kOnD+p2pG3m&#10;jR+/426c5rLYwJRp2e6qUTQvYRQuiLHXRMNywvTAwbFX8PBKrlMsdxRGC6m//I3v9GFnQIrRGpY9&#10;xebzkmiGUfVewDaN4iRx18H/+LHESB9K5ocSsaynEroSw2lT1JNgrG3VkVzL+g7uUuaigogICrFT&#10;bDtyatsTBHeNsizzSnAPFLEX4kZR59o1yQ36bXNHtNptg4VBupTdWSDjF0vR6jpLIbOllbz0G+Nw&#10;blHd4Q+3xO/c7u65Y3X477Wer/PkFwAAAP//AwBQSwMEFAAGAAgAAAAhAP0ycEbeAAAACwEAAA8A&#10;AABkcnMvZG93bnJldi54bWxMj8FOwzAQRO9I/QdrkbhRu1FbJWmcqgJxBVFopd7ceJtExOsodpvw&#10;9ywnOO7MaPZNsZ1cJ244hNaThsVcgUCqvG2p1vD58fKYggjRkDWdJ9TwjQG25eyuMLn1I73jbR9r&#10;wSUUcqOhibHPpQxVg86Eue+R2Lv4wZnI51BLO5iRy10nE6XW0pmW+ENjenxqsPraX52Gw+vldFyq&#10;t/rZrfrRT0qSy6TWD/fTbgMi4hT/wvCLz+hQMtPZX8kG0WlYJmveEtlQWQaCE+kqYeXMSrrIQJaF&#10;/L+h/AEAAP//AwBQSwECLQAUAAYACAAAACEAtoM4kv4AAADhAQAAEwAAAAAAAAAAAAAAAAAAAAAA&#10;W0NvbnRlbnRfVHlwZXNdLnhtbFBLAQItABQABgAIAAAAIQA4/SH/1gAAAJQBAAALAAAAAAAAAAAA&#10;AAAAAC8BAABfcmVscy8ucmVsc1BLAQItABQABgAIAAAAIQBMVnR14gIAAOUFAAAOAAAAAAAAAAAA&#10;AAAAAC4CAABkcnMvZTJvRG9jLnhtbFBLAQItABQABgAIAAAAIQD9MnBG3gAAAAsBAAAPAAAAAAAA&#10;AAAAAAAAADwFAABkcnMvZG93bnJldi54bWxQSwUGAAAAAAQABADzAAAARwYAAAAA&#10;" filled="f" stroked="f">
                <v:textbox>
                  <w:txbxContent>
                    <w:p w14:paraId="648B90C4" w14:textId="1AF30D73" w:rsidR="00903816" w:rsidRPr="00903816" w:rsidRDefault="00903816">
                      <w:pPr>
                        <w:rPr>
                          <w:sz w:val="20"/>
                          <w:szCs w:val="20"/>
                        </w:rPr>
                      </w:pPr>
                      <w:r w:rsidRPr="00903816">
                        <w:rPr>
                          <w:rFonts w:hint="eastAsia"/>
                          <w:sz w:val="20"/>
                          <w:szCs w:val="20"/>
                        </w:rPr>
                        <w:t>図２．手首のロボットスーツを実測（左）および推定（右）した筋電信号で動かした例</w:t>
                      </w:r>
                    </w:p>
                  </w:txbxContent>
                </v:textbox>
              </v:shape>
            </w:pict>
          </mc:Fallback>
        </mc:AlternateContent>
      </w:r>
      <w:r>
        <w:rPr>
          <w:rFonts w:ascii="Új≈'F8›ˇø\ÜÂ'1" w:hAnsi="Új≈'F8›ˇø\ÜÂ'1" w:cs="Új≈'F8›ˇø\ÜÂ'1" w:hint="eastAsia"/>
          <w:bCs/>
          <w:kern w:val="0"/>
          <w:sz w:val="16"/>
          <w:szCs w:val="16"/>
        </w:rPr>
        <w:t xml:space="preserve">　　　　　　　　　</w:t>
      </w:r>
      <w:r>
        <w:rPr>
          <w:rFonts w:eastAsia="MS Gothic" w:hint="eastAsia"/>
          <w:noProof/>
          <w:sz w:val="22"/>
        </w:rPr>
        <w:drawing>
          <wp:inline distT="0" distB="0" distL="0" distR="0" wp14:anchorId="34C65894" wp14:editId="3840EFF2">
            <wp:extent cx="1815388" cy="115524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eps"/>
                    <pic:cNvPicPr/>
                  </pic:nvPicPr>
                  <pic:blipFill>
                    <a:blip r:embed="rId11">
                      <a:extLst>
                        <a:ext uri="{28A0092B-C50C-407E-A947-70E740481C1C}">
                          <a14:useLocalDpi xmlns:a14="http://schemas.microsoft.com/office/drawing/2010/main" val="0"/>
                        </a:ext>
                      </a:extLst>
                    </a:blip>
                    <a:stretch>
                      <a:fillRect/>
                    </a:stretch>
                  </pic:blipFill>
                  <pic:spPr>
                    <a:xfrm>
                      <a:off x="0" y="0"/>
                      <a:ext cx="1815388" cy="1155240"/>
                    </a:xfrm>
                    <a:prstGeom prst="rect">
                      <a:avLst/>
                    </a:prstGeom>
                  </pic:spPr>
                </pic:pic>
              </a:graphicData>
            </a:graphic>
          </wp:inline>
        </w:drawing>
      </w:r>
    </w:p>
    <w:p w14:paraId="670A5587" w14:textId="77777777" w:rsidR="00903816" w:rsidRPr="003C52E1" w:rsidRDefault="00903816" w:rsidP="00903816">
      <w:pPr>
        <w:spacing w:line="360" w:lineRule="auto"/>
        <w:jc w:val="left"/>
        <w:rPr>
          <w:rFonts w:ascii="Új≈'F8›ˇø\ÜÂ'1" w:hAnsi="Új≈'F8›ˇø\ÜÂ'1" w:cs="Új≈'F8›ˇø\ÜÂ'1"/>
          <w:bCs/>
          <w:kern w:val="0"/>
          <w:sz w:val="16"/>
          <w:szCs w:val="16"/>
        </w:rPr>
      </w:pPr>
    </w:p>
    <w:p w14:paraId="17D2F885" w14:textId="77777777" w:rsidR="00903816" w:rsidRDefault="00903816" w:rsidP="00903816">
      <w:pPr>
        <w:spacing w:beforeLines="50" w:before="120" w:line="300" w:lineRule="auto"/>
        <w:rPr>
          <w:rFonts w:eastAsia="MS Gothic"/>
          <w:sz w:val="22"/>
        </w:rPr>
      </w:pPr>
      <w:r>
        <w:rPr>
          <w:rFonts w:eastAsia="MS Gothic" w:hint="eastAsia"/>
          <w:sz w:val="22"/>
        </w:rPr>
        <w:t>２．脳情報解読による脳機能解明</w:t>
      </w:r>
    </w:p>
    <w:p w14:paraId="40BC451F" w14:textId="43A0A3E6" w:rsidR="00E71B29" w:rsidRDefault="00903816" w:rsidP="00903816">
      <w:pPr>
        <w:spacing w:line="360" w:lineRule="exact"/>
        <w:rPr>
          <w:rFonts w:asciiTheme="minorEastAsia" w:eastAsiaTheme="minorEastAsia" w:hAnsiTheme="minorEastAsia" w:cs="üe'68ˇø\ÜÂ'1"/>
          <w:bCs/>
          <w:kern w:val="0"/>
          <w:sz w:val="20"/>
          <w:szCs w:val="20"/>
        </w:rPr>
      </w:pPr>
      <w:r w:rsidRPr="00311A9F">
        <w:rPr>
          <w:rFonts w:ascii="MS Mincho" w:hAnsi="MS Mincho" w:hint="eastAsia"/>
          <w:sz w:val="20"/>
        </w:rPr>
        <w:t xml:space="preserve">　</w:t>
      </w:r>
      <w:r w:rsidRPr="00311A9F">
        <w:rPr>
          <w:rFonts w:ascii="üe'68ˇø\ÜÂ'1" w:hAnsi="üe'68ˇø\ÜÂ'1" w:cs="üe'68ˇø\ÜÂ'1" w:hint="eastAsia"/>
          <w:bCs/>
          <w:kern w:val="0"/>
          <w:sz w:val="20"/>
          <w:szCs w:val="20"/>
        </w:rPr>
        <w:t>人間の脳内における脳活動に伴う電気信号を捉える脳波、あるいは脳活動に伴う血流の変化を捉える</w:t>
      </w:r>
      <w:r w:rsidRPr="00311A9F">
        <w:rPr>
          <w:rFonts w:ascii="üe'68ˇø\ÜÂ'1" w:hAnsi="üe'68ˇø\ÜÂ'1" w:cs="üe'68ˇø\ÜÂ'1"/>
          <w:bCs/>
          <w:kern w:val="0"/>
          <w:sz w:val="20"/>
          <w:szCs w:val="20"/>
        </w:rPr>
        <w:t>fMRI</w:t>
      </w:r>
      <w:r w:rsidRPr="00311A9F">
        <w:rPr>
          <w:rFonts w:ascii="üe'68ˇø\ÜÂ'1" w:hAnsi="üe'68ˇø\ÜÂ'1" w:cs="üe'68ˇø\ÜÂ'1" w:hint="eastAsia"/>
          <w:bCs/>
          <w:kern w:val="0"/>
          <w:sz w:val="20"/>
          <w:szCs w:val="20"/>
        </w:rPr>
        <w:t>を用いた研究に現在取り組んでい</w:t>
      </w:r>
      <w:r>
        <w:rPr>
          <w:rFonts w:ascii="üe'68ˇø\ÜÂ'1" w:hAnsi="üe'68ˇø\ÜÂ'1" w:cs="üe'68ˇø\ÜÂ'1" w:hint="eastAsia"/>
          <w:bCs/>
          <w:kern w:val="0"/>
          <w:sz w:val="20"/>
          <w:szCs w:val="20"/>
        </w:rPr>
        <w:t>ます</w:t>
      </w:r>
      <w:r w:rsidRPr="00311A9F">
        <w:rPr>
          <w:rFonts w:ascii="üe'68ˇø\ÜÂ'1" w:hAnsi="üe'68ˇø\ÜÂ'1" w:cs="üe'68ˇø\ÜÂ'1" w:hint="eastAsia"/>
          <w:bCs/>
          <w:kern w:val="0"/>
          <w:sz w:val="20"/>
          <w:szCs w:val="20"/>
        </w:rPr>
        <w:t>。時間分解能が高い“脳波”と空間分解能が高い“</w:t>
      </w:r>
      <w:r w:rsidRPr="00311A9F">
        <w:rPr>
          <w:rFonts w:ascii="üe'68ˇø\ÜÂ'1" w:hAnsi="üe'68ˇø\ÜÂ'1" w:cs="üe'68ˇø\ÜÂ'1"/>
          <w:bCs/>
          <w:kern w:val="0"/>
          <w:sz w:val="20"/>
          <w:szCs w:val="20"/>
        </w:rPr>
        <w:t>fMRI</w:t>
      </w:r>
      <w:r w:rsidRPr="00311A9F">
        <w:rPr>
          <w:rFonts w:ascii="üe'68ˇø\ÜÂ'1" w:hAnsi="üe'68ˇø\ÜÂ'1" w:cs="üe'68ˇø\ÜÂ'1" w:hint="eastAsia"/>
          <w:bCs/>
          <w:kern w:val="0"/>
          <w:sz w:val="20"/>
          <w:szCs w:val="20"/>
        </w:rPr>
        <w:t>”、それぞれの特色を活かし、これまで解読できなかったような詳細な情報の解読を運動や言語を対象として試みてい</w:t>
      </w:r>
      <w:r>
        <w:rPr>
          <w:rFonts w:ascii="üe'68ˇø\ÜÂ'1" w:hAnsi="üe'68ˇø\ÜÂ'1" w:cs="üe'68ˇø\ÜÂ'1" w:hint="eastAsia"/>
          <w:bCs/>
          <w:kern w:val="0"/>
          <w:sz w:val="20"/>
          <w:szCs w:val="20"/>
        </w:rPr>
        <w:t>ます</w:t>
      </w:r>
      <w:r w:rsidRPr="00311A9F">
        <w:rPr>
          <w:rFonts w:ascii="üe'68ˇø\ÜÂ'1" w:hAnsi="üe'68ˇø\ÜÂ'1" w:cs="üe'68ˇø\ÜÂ'1" w:hint="eastAsia"/>
          <w:bCs/>
          <w:kern w:val="0"/>
          <w:sz w:val="20"/>
          <w:szCs w:val="20"/>
        </w:rPr>
        <w:t>。例えば運動に関する１つ１つの筋肉の制御を司る脳領域を特定し</w:t>
      </w:r>
      <w:r w:rsidRPr="00311A9F">
        <w:rPr>
          <w:rFonts w:ascii="üe'68ˇø\ÜÂ'1" w:hAnsi="üe'68ˇø\ÜÂ'1" w:cs="üe'68ˇø\ÜÂ'1" w:hint="eastAsia"/>
          <w:bCs/>
          <w:kern w:val="0"/>
          <w:sz w:val="20"/>
          <w:szCs w:val="20"/>
        </w:rPr>
        <w:t>(</w:t>
      </w:r>
      <w:r w:rsidRPr="00311A9F">
        <w:rPr>
          <w:rFonts w:ascii="üe'68ˇø\ÜÂ'1" w:hAnsi="üe'68ˇø\ÜÂ'1" w:cs="üe'68ˇø\ÜÂ'1" w:hint="eastAsia"/>
          <w:bCs/>
          <w:kern w:val="0"/>
          <w:sz w:val="20"/>
          <w:szCs w:val="20"/>
        </w:rPr>
        <w:t>図</w:t>
      </w:r>
      <w:r>
        <w:rPr>
          <w:rFonts w:ascii="üe'68ˇø\ÜÂ'1" w:hAnsi="üe'68ˇø\ÜÂ'1" w:cs="üe'68ˇø\ÜÂ'1" w:hint="eastAsia"/>
          <w:bCs/>
          <w:kern w:val="0"/>
          <w:sz w:val="20"/>
          <w:szCs w:val="20"/>
        </w:rPr>
        <w:t>3</w:t>
      </w:r>
      <w:r w:rsidRPr="00311A9F">
        <w:rPr>
          <w:rFonts w:ascii="üe'68ˇø\ÜÂ'1" w:hAnsi="üe'68ˇø\ÜÂ'1" w:cs="üe'68ˇø\ÜÂ'1" w:hint="eastAsia"/>
          <w:bCs/>
          <w:kern w:val="0"/>
          <w:sz w:val="20"/>
          <w:szCs w:val="20"/>
        </w:rPr>
        <w:t>)</w:t>
      </w:r>
      <w:r w:rsidRPr="00311A9F">
        <w:rPr>
          <w:rFonts w:ascii="üe'68ˇø\ÜÂ'1" w:hAnsi="üe'68ˇø\ÜÂ'1" w:cs="üe'68ˇø\ÜÂ'1" w:hint="eastAsia"/>
          <w:bCs/>
          <w:kern w:val="0"/>
          <w:sz w:val="20"/>
          <w:szCs w:val="20"/>
        </w:rPr>
        <w:t>、その領域から計測される信号を用い</w:t>
      </w:r>
      <w:r>
        <w:rPr>
          <w:rFonts w:ascii="üe'68ˇø\ÜÂ'1" w:hAnsi="üe'68ˇø\ÜÂ'1" w:cs="üe'68ˇø\ÜÂ'1" w:hint="eastAsia"/>
          <w:bCs/>
          <w:kern w:val="0"/>
          <w:sz w:val="20"/>
          <w:szCs w:val="20"/>
        </w:rPr>
        <w:t>て各筋肉のタ</w:t>
      </w:r>
      <w:r w:rsidRPr="00647F37">
        <w:rPr>
          <w:rFonts w:asciiTheme="minorEastAsia" w:eastAsiaTheme="minorEastAsia" w:hAnsiTheme="minorEastAsia" w:cs="üe'68ˇø\ÜÂ'1" w:hint="eastAsia"/>
          <w:bCs/>
          <w:kern w:val="0"/>
          <w:sz w:val="20"/>
          <w:szCs w:val="20"/>
        </w:rPr>
        <w:t>イミングや強度情報を解読します。更に運動を行う際の運動指令が脳内をどのように伝達されるかを可視化できれば、一部の脳機能解明にもつながります。このような技術は運動に限らず、人間が言葉を発するしくみの解明にも応用できます。また、これらの研究で得られた成果を</w:t>
      </w:r>
      <w:r w:rsidRPr="00647F37">
        <w:rPr>
          <w:rFonts w:asciiTheme="minorEastAsia" w:eastAsiaTheme="minorEastAsia" w:hAnsiTheme="minorEastAsia" w:cs="üe'68ˇø\ÜÂ'1"/>
          <w:bCs/>
          <w:kern w:val="0"/>
          <w:sz w:val="20"/>
          <w:szCs w:val="20"/>
        </w:rPr>
        <w:t>BMI</w:t>
      </w:r>
      <w:r w:rsidRPr="00647F37">
        <w:rPr>
          <w:rFonts w:asciiTheme="minorEastAsia" w:eastAsiaTheme="minorEastAsia" w:hAnsiTheme="minorEastAsia" w:cs="üe'68ˇø\ÜÂ'1" w:hint="eastAsia"/>
          <w:bCs/>
          <w:kern w:val="0"/>
          <w:sz w:val="20"/>
          <w:szCs w:val="20"/>
        </w:rPr>
        <w:t>の制御アルゴリズムに組み込むことにより、あたかも自分の身体の一部のように制御できる</w:t>
      </w:r>
      <w:r w:rsidRPr="00647F37">
        <w:rPr>
          <w:rFonts w:asciiTheme="minorEastAsia" w:eastAsiaTheme="minorEastAsia" w:hAnsiTheme="minorEastAsia" w:cs="üe'68ˇø\ÜÂ'1"/>
          <w:bCs/>
          <w:kern w:val="0"/>
          <w:sz w:val="20"/>
          <w:szCs w:val="20"/>
        </w:rPr>
        <w:t>BMI</w:t>
      </w:r>
      <w:r w:rsidRPr="00647F37">
        <w:rPr>
          <w:rFonts w:asciiTheme="minorEastAsia" w:eastAsiaTheme="minorEastAsia" w:hAnsiTheme="minorEastAsia" w:cs="üe'68ˇø\ÜÂ'1" w:hint="eastAsia"/>
          <w:bCs/>
          <w:kern w:val="0"/>
          <w:sz w:val="20"/>
          <w:szCs w:val="20"/>
        </w:rPr>
        <w:t>を構築することが期待できます。</w:t>
      </w:r>
    </w:p>
    <w:p w14:paraId="128013C8" w14:textId="77777777" w:rsidR="00903816" w:rsidRPr="00311A9F" w:rsidRDefault="00903816" w:rsidP="00903816">
      <w:pPr>
        <w:spacing w:line="360" w:lineRule="exact"/>
        <w:rPr>
          <w:rFonts w:ascii="MS Mincho" w:hAnsi="MS Mincho"/>
          <w:sz w:val="20"/>
        </w:rPr>
      </w:pPr>
    </w:p>
    <w:p w14:paraId="4D57B613" w14:textId="30941232" w:rsidR="00394E1F" w:rsidRDefault="00903816" w:rsidP="00903816">
      <w:pPr>
        <w:spacing w:line="300" w:lineRule="auto"/>
        <w:jc w:val="left"/>
        <w:rPr>
          <w:rFonts w:ascii="MS Mincho" w:hAnsi="MS Mincho"/>
          <w:sz w:val="20"/>
        </w:rPr>
      </w:pPr>
      <w:r>
        <w:rPr>
          <w:rFonts w:eastAsia="MS Gothic" w:hint="eastAsia"/>
          <w:noProof/>
          <w:sz w:val="22"/>
        </w:rPr>
        <mc:AlternateContent>
          <mc:Choice Requires="wps">
            <w:drawing>
              <wp:anchor distT="0" distB="0" distL="114300" distR="114300" simplePos="0" relativeHeight="251661824" behindDoc="0" locked="0" layoutInCell="1" allowOverlap="1" wp14:anchorId="0EC223BA" wp14:editId="56165FB0">
                <wp:simplePos x="0" y="0"/>
                <wp:positionH relativeFrom="column">
                  <wp:posOffset>2705100</wp:posOffset>
                </wp:positionH>
                <wp:positionV relativeFrom="paragraph">
                  <wp:posOffset>1021715</wp:posOffset>
                </wp:positionV>
                <wp:extent cx="2705100" cy="457200"/>
                <wp:effectExtent l="0" t="0" r="0" b="0"/>
                <wp:wrapNone/>
                <wp:docPr id="13" name="テキスト 13"/>
                <wp:cNvGraphicFramePr/>
                <a:graphic xmlns:a="http://schemas.openxmlformats.org/drawingml/2006/main">
                  <a:graphicData uri="http://schemas.microsoft.com/office/word/2010/wordprocessingShape">
                    <wps:wsp>
                      <wps:cNvSpPr txBox="1"/>
                      <wps:spPr>
                        <a:xfrm>
                          <a:off x="0" y="0"/>
                          <a:ext cx="2705100" cy="45720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5740E4" w14:textId="7F1329C8" w:rsidR="00903816" w:rsidRPr="00903816" w:rsidRDefault="00903816" w:rsidP="00903816">
                            <w:pPr>
                              <w:rPr>
                                <w:sz w:val="20"/>
                                <w:szCs w:val="20"/>
                              </w:rPr>
                            </w:pPr>
                            <w:r w:rsidRPr="00903816">
                              <w:rPr>
                                <w:rFonts w:hint="eastAsia"/>
                                <w:sz w:val="20"/>
                                <w:szCs w:val="20"/>
                              </w:rPr>
                              <w:t>図</w:t>
                            </w:r>
                            <w:r>
                              <w:rPr>
                                <w:rFonts w:hint="eastAsia"/>
                                <w:sz w:val="20"/>
                                <w:szCs w:val="20"/>
                              </w:rPr>
                              <w:t>３</w:t>
                            </w:r>
                            <w:r w:rsidRPr="00903816">
                              <w:rPr>
                                <w:rFonts w:hint="eastAsia"/>
                                <w:sz w:val="20"/>
                                <w:szCs w:val="20"/>
                              </w:rPr>
                              <w:t>．</w:t>
                            </w:r>
                            <w:r>
                              <w:rPr>
                                <w:rFonts w:hint="eastAsia"/>
                                <w:sz w:val="20"/>
                                <w:szCs w:val="20"/>
                              </w:rPr>
                              <w:t>筋肉運動に寄与度の高い領域（赤）と運動方向に寄与度の高い領域（緑）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223BA" id="テキスト 13" o:spid="_x0000_s1030" type="#_x0000_t202" style="position:absolute;margin-left:213pt;margin-top:80.45pt;width:213pt;height:3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W4U4QIAAOUFAAAOAAAAZHJzL2Uyb0RvYy54bWysVEtu2zAQ3RfoHQjuFUmOHH8QOVBsqCgQ&#10;JEGTImuaImOhEsmStC036CYBil6mB+h5fJEOKctx025SdEON5j9vPqdnTV2hFdOmlCLF8VGEERNU&#10;FqW4T/HH2zwYYmQsEQWppGAp3jCDzyZv35yu1Zj15EJWBdMInAgzXqsUL6xV4zA0dMFqYo6kYgKE&#10;XOqaWPjV92GhyRq811XYi6KTcC11obSkzBjgzlohnnj/nDNqrzg3zKIqxZCb9a/279y94eSUjO81&#10;UYuS7tIg/5BFTUoBQfeuZsQStNTlH67qkmppJLdHVNah5LykzNcA1cTRi2puFkQxXwuAY9QeJvP/&#10;3NLL1bVGZQG9O8ZIkBp6tH36tn38sX38uX36joANGK2VGYPqjQJl25zLBvQ7vgGmK73hunZfKAqB&#10;HNDe7BFmjUUUmL1B1I8jEFGQJf0BtNC5CZ+tlTb2HZM1ckSKNXTQA0tWF8a2qp2KCyZkXlaV72Il&#10;fmOAz5bD/Bi01mQMmQDpNF1OvkUPeZb1TmbHs2A2HA2CZM56wTCPkuA8S/rxdDDI49ngazsqz0ZT&#10;yD4b9EfBSdaPgySOhkGWRb1glmdRFiX5dJSceyNIpAsaOhxbvDxlNxVzqVTiA+PQBQ+bY/j5Z9NK&#10;oxWBySWUMmE94r4s0HZaHEp/jeFO3xfvQXmNcQtjF1kKuzeuSyG1b9KLtItPXcq81YdOH9TtSNvM&#10;Gz9+STdOc1lsYMq0bHfVKJqXMAoXxNhromE5YXrg4NgreHgl1ymWOwqjhdRf/sZ3+rAzIMVoDcue&#10;YvN5STTDqHovYJtGcZK46+B//FhipA8l80OJWNZTCV2J4bQp6kkw1rbqSK5lfQd3KXNRQUQEhdgp&#10;th05te0JgrtGWZZ5JbgHitgLcaOoc+2a5Ab9trkjWu22wcIgXcruLJDxi6VodZ2lkNnSSl76jXE4&#10;t6ju8Idb4ndud/fcsTr891rP13nyCwAA//8DAFBLAwQUAAYACAAAACEAIWHjyN4AAAALAQAADwAA&#10;AGRycy9kb3ducmV2LnhtbEyPwU7DMBBE70j8g7VI3KiNaaMmxKkQiCuIApV6c+NtEhGvo9htwt+z&#10;nOC4M6PZN+Vm9r044xi7QAZuFwoEUh1cR42Bj/fnmzWImCw52wdCA98YYVNdXpS2cGGiNzxvUyO4&#10;hGJhDbQpDYWUsW7R27gIAxJ7xzB6m/gcG+lGO3G576VWKpPedsQfWjvgY4v11/bkDXy+HPe7pXpt&#10;nvxqmMKsJPlcGnN9NT/cg0g4p78w/OIzOlTMdAgnclH0BpY64y2JjUzlIDixXmlWDgb0nc5BVqX8&#10;v6H6AQAA//8DAFBLAQItABQABgAIAAAAIQC2gziS/gAAAOEBAAATAAAAAAAAAAAAAAAAAAAAAABb&#10;Q29udGVudF9UeXBlc10ueG1sUEsBAi0AFAAGAAgAAAAhADj9If/WAAAAlAEAAAsAAAAAAAAAAAAA&#10;AAAALwEAAF9yZWxzLy5yZWxzUEsBAi0AFAAGAAgAAAAhAHadbhThAgAA5QUAAA4AAAAAAAAAAAAA&#10;AAAALgIAAGRycy9lMm9Eb2MueG1sUEsBAi0AFAAGAAgAAAAhACFh48jeAAAACwEAAA8AAAAAAAAA&#10;AAAAAAAAOwUAAGRycy9kb3ducmV2LnhtbFBLBQYAAAAABAAEAPMAAABGBgAAAAA=&#10;" filled="f" stroked="f">
                <v:textbox>
                  <w:txbxContent>
                    <w:p w14:paraId="5A5740E4" w14:textId="7F1329C8" w:rsidR="00903816" w:rsidRPr="00903816" w:rsidRDefault="00903816" w:rsidP="00903816">
                      <w:pPr>
                        <w:rPr>
                          <w:sz w:val="20"/>
                          <w:szCs w:val="20"/>
                        </w:rPr>
                      </w:pPr>
                      <w:r w:rsidRPr="00903816">
                        <w:rPr>
                          <w:rFonts w:hint="eastAsia"/>
                          <w:sz w:val="20"/>
                          <w:szCs w:val="20"/>
                        </w:rPr>
                        <w:t>図</w:t>
                      </w:r>
                      <w:r>
                        <w:rPr>
                          <w:rFonts w:hint="eastAsia"/>
                          <w:sz w:val="20"/>
                          <w:szCs w:val="20"/>
                        </w:rPr>
                        <w:t>３</w:t>
                      </w:r>
                      <w:r w:rsidRPr="00903816">
                        <w:rPr>
                          <w:rFonts w:hint="eastAsia"/>
                          <w:sz w:val="20"/>
                          <w:szCs w:val="20"/>
                        </w:rPr>
                        <w:t>．</w:t>
                      </w:r>
                      <w:r>
                        <w:rPr>
                          <w:rFonts w:hint="eastAsia"/>
                          <w:sz w:val="20"/>
                          <w:szCs w:val="20"/>
                        </w:rPr>
                        <w:t>筋肉運動に寄与度の高い領域（</w:t>
                      </w:r>
                      <w:r>
                        <w:rPr>
                          <w:rFonts w:hint="eastAsia"/>
                          <w:sz w:val="20"/>
                          <w:szCs w:val="20"/>
                        </w:rPr>
                        <w:t>赤）と運動方向に寄与度の高い領域（緑）</w:t>
                      </w:r>
                    </w:p>
                  </w:txbxContent>
                </v:textbox>
              </v:shape>
            </w:pict>
          </mc:Fallback>
        </mc:AlternateContent>
      </w:r>
      <w:r>
        <w:rPr>
          <w:rFonts w:ascii="MS Mincho" w:hAnsi="MS Mincho" w:hint="eastAsia"/>
          <w:sz w:val="20"/>
        </w:rPr>
        <w:t xml:space="preserve">　　　　</w:t>
      </w:r>
      <w:r w:rsidR="00394E1F">
        <w:rPr>
          <w:rFonts w:ascii="üe'68ˇø\ÜÂ'1" w:hAnsi="üe'68ˇø\ÜÂ'1" w:cs="üe'68ˇø\ÜÂ'1" w:hint="eastAsia"/>
          <w:bCs/>
          <w:noProof/>
          <w:kern w:val="0"/>
          <w:sz w:val="20"/>
          <w:szCs w:val="20"/>
        </w:rPr>
        <w:drawing>
          <wp:inline distT="0" distB="0" distL="0" distR="0" wp14:anchorId="5D42114D" wp14:editId="4016D624">
            <wp:extent cx="2099094" cy="1508400"/>
            <wp:effectExtent l="0" t="0" r="952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eps"/>
                    <pic:cNvPicPr/>
                  </pic:nvPicPr>
                  <pic:blipFill rotWithShape="1">
                    <a:blip r:embed="rId12">
                      <a:extLst>
                        <a:ext uri="{28A0092B-C50C-407E-A947-70E740481C1C}">
                          <a14:useLocalDpi xmlns:a14="http://schemas.microsoft.com/office/drawing/2010/main" val="0"/>
                        </a:ext>
                      </a:extLst>
                    </a:blip>
                    <a:srcRect l="33445"/>
                    <a:stretch/>
                  </pic:blipFill>
                  <pic:spPr bwMode="auto">
                    <a:xfrm>
                      <a:off x="0" y="0"/>
                      <a:ext cx="2099094" cy="1508400"/>
                    </a:xfrm>
                    <a:prstGeom prst="rect">
                      <a:avLst/>
                    </a:prstGeom>
                    <a:ln>
                      <a:noFill/>
                    </a:ln>
                    <a:extLst>
                      <a:ext uri="{53640926-AAD7-44D8-BBD7-CCE9431645EC}">
                        <a14:shadowObscured xmlns:a14="http://schemas.microsoft.com/office/drawing/2010/main"/>
                      </a:ext>
                    </a:extLst>
                  </pic:spPr>
                </pic:pic>
              </a:graphicData>
            </a:graphic>
          </wp:inline>
        </w:drawing>
      </w:r>
    </w:p>
    <w:p w14:paraId="3013958F" w14:textId="2FE4B089" w:rsidR="00E71B29" w:rsidRPr="003C52E1" w:rsidRDefault="00E71B29">
      <w:pPr>
        <w:spacing w:beforeLines="50" w:before="120" w:line="300" w:lineRule="auto"/>
        <w:rPr>
          <w:rFonts w:eastAsia="MS Gothic"/>
          <w:color w:val="00CCFF"/>
          <w:sz w:val="16"/>
          <w:szCs w:val="16"/>
        </w:rPr>
      </w:pPr>
    </w:p>
    <w:p w14:paraId="7C904A87" w14:textId="4852B203" w:rsidR="00F433F2" w:rsidRDefault="00F433F2">
      <w:pPr>
        <w:spacing w:beforeLines="50" w:before="120" w:line="300" w:lineRule="auto"/>
      </w:pPr>
      <w:r>
        <w:rPr>
          <w:rFonts w:eastAsia="MS Gothic" w:hint="eastAsia"/>
          <w:color w:val="00CCFF"/>
          <w:sz w:val="32"/>
        </w:rPr>
        <w:t>●</w:t>
      </w:r>
      <w:r>
        <w:rPr>
          <w:rFonts w:eastAsia="MS Gothic" w:hint="eastAsia"/>
          <w:sz w:val="24"/>
          <w:u w:val="single"/>
        </w:rPr>
        <w:t>教員からのメッセージ</w:t>
      </w:r>
    </w:p>
    <w:p w14:paraId="46880BB6" w14:textId="30905944" w:rsidR="00F433F2" w:rsidRPr="00311A9F" w:rsidRDefault="00F433F2" w:rsidP="00903816">
      <w:pPr>
        <w:pStyle w:val="BodyText"/>
        <w:spacing w:line="340" w:lineRule="exact"/>
      </w:pPr>
      <w:r w:rsidRPr="00311A9F">
        <w:rPr>
          <w:rFonts w:hint="eastAsia"/>
        </w:rPr>
        <w:t xml:space="preserve">　</w:t>
      </w:r>
      <w:r w:rsidR="00311A9F" w:rsidRPr="00311A9F">
        <w:rPr>
          <w:rFonts w:ascii="tp≈'68ˇø\ÜÂ'1" w:hAnsi="tp≈'68ˇø\ÜÂ'1" w:cs="tp≈'68ˇø\ÜÂ'1" w:hint="eastAsia"/>
          <w:bCs/>
          <w:kern w:val="0"/>
          <w:szCs w:val="20"/>
        </w:rPr>
        <w:t>脳の情報を非侵襲的にどこまで解読できるかに挑戦し、そしてその成果を人に役立つシステムとして形にしていくことにやりがいを感じる学生さんが来てくれることを期待しています。研究内容が近い小池研究室と共に研究</w:t>
      </w:r>
      <w:r w:rsidR="00B75E9C">
        <w:rPr>
          <w:rFonts w:ascii="tp≈'68ˇø\ÜÂ'1" w:hAnsi="tp≈'68ˇø\ÜÂ'1" w:cs="tp≈'68ˇø\ÜÂ'1" w:hint="eastAsia"/>
          <w:bCs/>
          <w:kern w:val="0"/>
          <w:szCs w:val="20"/>
        </w:rPr>
        <w:t>室</w:t>
      </w:r>
      <w:r w:rsidR="00311A9F" w:rsidRPr="00311A9F">
        <w:rPr>
          <w:rFonts w:ascii="tp≈'68ˇø\ÜÂ'1" w:hAnsi="tp≈'68ˇø\ÜÂ'1" w:cs="tp≈'68ˇø\ÜÂ'1" w:hint="eastAsia"/>
          <w:bCs/>
          <w:kern w:val="0"/>
          <w:szCs w:val="20"/>
        </w:rPr>
        <w:t>を</w:t>
      </w:r>
      <w:r w:rsidR="00B75E9C">
        <w:rPr>
          <w:rFonts w:ascii="tp≈'68ˇø\ÜÂ'1" w:hAnsi="tp≈'68ˇø\ÜÂ'1" w:cs="tp≈'68ˇø\ÜÂ'1" w:hint="eastAsia"/>
          <w:bCs/>
          <w:kern w:val="0"/>
          <w:szCs w:val="20"/>
        </w:rPr>
        <w:t>運営している</w:t>
      </w:r>
      <w:r w:rsidR="00311A9F" w:rsidRPr="00311A9F">
        <w:rPr>
          <w:rFonts w:ascii="tp≈'68ˇø\ÜÂ'1" w:hAnsi="tp≈'68ˇø\ÜÂ'1" w:cs="tp≈'68ˇø\ÜÂ'1" w:hint="eastAsia"/>
          <w:bCs/>
          <w:kern w:val="0"/>
          <w:szCs w:val="20"/>
        </w:rPr>
        <w:t>他、外部組織との共同研究も多いため、自ら進んで積極的に学ぶ姿勢を身につけて欲しいと思っています。脳研究は歴史が浅く現在急速に発展している領域で、世界中で日々新たな発見がされています。共に学び、発見していきましょう。</w:t>
      </w:r>
    </w:p>
    <w:p w14:paraId="07212047" w14:textId="77777777" w:rsidR="00E71B29" w:rsidRDefault="00E71B29" w:rsidP="00903816">
      <w:pPr>
        <w:pStyle w:val="BodyText"/>
        <w:spacing w:line="340" w:lineRule="exact"/>
      </w:pPr>
    </w:p>
    <w:p w14:paraId="1CDFFC11" w14:textId="77777777" w:rsidR="00F433F2" w:rsidRDefault="00F433F2">
      <w:pPr>
        <w:spacing w:beforeLines="50" w:before="120" w:line="300" w:lineRule="auto"/>
        <w:rPr>
          <w:rFonts w:eastAsia="MS Gothic"/>
          <w:sz w:val="20"/>
        </w:rPr>
      </w:pPr>
      <w:r>
        <w:rPr>
          <w:rFonts w:eastAsia="MS Gothic" w:hint="eastAsia"/>
          <w:color w:val="00FF00"/>
          <w:sz w:val="20"/>
        </w:rPr>
        <w:t>●</w:t>
      </w:r>
      <w:r w:rsidR="00DA57F0">
        <w:rPr>
          <w:rFonts w:eastAsia="MS Gothic" w:hint="eastAsia"/>
          <w:sz w:val="20"/>
        </w:rPr>
        <w:t>関連する業績、プロジェクトなど</w:t>
      </w:r>
    </w:p>
    <w:p w14:paraId="57D5DB76" w14:textId="54F0991F" w:rsidR="00F433F2" w:rsidRPr="00903816" w:rsidRDefault="00A92BFB" w:rsidP="00903816">
      <w:pPr>
        <w:spacing w:line="220" w:lineRule="exact"/>
        <w:ind w:leftChars="1" w:left="213" w:hangingChars="117" w:hanging="211"/>
        <w:rPr>
          <w:sz w:val="18"/>
          <w:szCs w:val="18"/>
        </w:rPr>
      </w:pPr>
      <w:r w:rsidRPr="00903816">
        <w:rPr>
          <w:rFonts w:hint="eastAsia"/>
          <w:sz w:val="18"/>
          <w:szCs w:val="18"/>
        </w:rPr>
        <w:t>１．</w:t>
      </w:r>
      <w:r w:rsidRPr="00903816">
        <w:rPr>
          <w:rFonts w:ascii="Times New Roman" w:hAnsi="Times New Roman"/>
          <w:sz w:val="18"/>
          <w:szCs w:val="18"/>
        </w:rPr>
        <w:t xml:space="preserve">Yoshimura N., et al., </w:t>
      </w:r>
      <w:r w:rsidRPr="00903816">
        <w:rPr>
          <w:rFonts w:ascii="Times New Roman" w:hAnsi="Times New Roman" w:hint="eastAsia"/>
          <w:sz w:val="18"/>
          <w:szCs w:val="18"/>
        </w:rPr>
        <w:t>Dissociable neural representation of wrist motor coordinate frames in human motor cortices</w:t>
      </w:r>
      <w:r w:rsidRPr="00903816">
        <w:rPr>
          <w:rFonts w:ascii="Times New Roman" w:hAnsi="Times New Roman"/>
          <w:sz w:val="18"/>
          <w:szCs w:val="18"/>
        </w:rPr>
        <w:t xml:space="preserve">, </w:t>
      </w:r>
      <w:r w:rsidRPr="00903816">
        <w:rPr>
          <w:rFonts w:ascii="Times New Roman" w:hAnsi="Times New Roman"/>
          <w:i/>
          <w:sz w:val="18"/>
          <w:szCs w:val="18"/>
        </w:rPr>
        <w:t>Neuroimage</w:t>
      </w:r>
      <w:r w:rsidRPr="00903816">
        <w:rPr>
          <w:rFonts w:ascii="Times New Roman" w:hAnsi="Times New Roman"/>
          <w:sz w:val="18"/>
          <w:szCs w:val="18"/>
        </w:rPr>
        <w:t xml:space="preserve">, </w:t>
      </w:r>
      <w:r w:rsidRPr="00903816">
        <w:rPr>
          <w:rFonts w:ascii="Times New Roman" w:hAnsi="Times New Roman" w:hint="eastAsia"/>
          <w:sz w:val="18"/>
          <w:szCs w:val="18"/>
        </w:rPr>
        <w:t xml:space="preserve">97, pp. 53-61 </w:t>
      </w:r>
      <w:r w:rsidRPr="00903816">
        <w:rPr>
          <w:rFonts w:ascii="Times New Roman" w:hAnsi="Times New Roman"/>
          <w:sz w:val="18"/>
          <w:szCs w:val="18"/>
        </w:rPr>
        <w:t>(</w:t>
      </w:r>
      <w:r w:rsidRPr="00903816">
        <w:rPr>
          <w:rFonts w:ascii="Times New Roman" w:hAnsi="Times New Roman" w:hint="eastAsia"/>
          <w:sz w:val="18"/>
          <w:szCs w:val="18"/>
        </w:rPr>
        <w:t>2014</w:t>
      </w:r>
      <w:r w:rsidRPr="00903816">
        <w:rPr>
          <w:rFonts w:ascii="Times New Roman" w:hAnsi="Times New Roman"/>
          <w:sz w:val="18"/>
          <w:szCs w:val="18"/>
        </w:rPr>
        <w:t>)</w:t>
      </w:r>
    </w:p>
    <w:p w14:paraId="3CAE04ED" w14:textId="39FC1221" w:rsidR="00E71B29" w:rsidRPr="00903816" w:rsidRDefault="00E71B29" w:rsidP="00903816">
      <w:pPr>
        <w:spacing w:line="220" w:lineRule="exact"/>
        <w:ind w:leftChars="1" w:left="213" w:hangingChars="117" w:hanging="211"/>
        <w:rPr>
          <w:sz w:val="18"/>
          <w:szCs w:val="18"/>
        </w:rPr>
      </w:pPr>
      <w:r w:rsidRPr="00903816">
        <w:rPr>
          <w:rFonts w:hint="eastAsia"/>
          <w:sz w:val="18"/>
          <w:szCs w:val="18"/>
        </w:rPr>
        <w:t>２．</w:t>
      </w:r>
      <w:r w:rsidR="00D94759" w:rsidRPr="00903816">
        <w:rPr>
          <w:rFonts w:ascii="Times New Roman" w:hAnsi="Times New Roman"/>
          <w:sz w:val="18"/>
          <w:szCs w:val="18"/>
        </w:rPr>
        <w:t xml:space="preserve">Yoshimura N., et al., Reconstruction of flexor and extensor muscle activities from electro- encephalography cortical currents, </w:t>
      </w:r>
      <w:r w:rsidR="00D94759" w:rsidRPr="00903816">
        <w:rPr>
          <w:rFonts w:ascii="Times New Roman" w:hAnsi="Times New Roman"/>
          <w:i/>
          <w:sz w:val="18"/>
          <w:szCs w:val="18"/>
        </w:rPr>
        <w:t>Neuroimage</w:t>
      </w:r>
      <w:r w:rsidR="00D94759" w:rsidRPr="00903816">
        <w:rPr>
          <w:rFonts w:ascii="Times New Roman" w:hAnsi="Times New Roman"/>
          <w:sz w:val="18"/>
          <w:szCs w:val="18"/>
        </w:rPr>
        <w:t xml:space="preserve">, </w:t>
      </w:r>
      <w:r w:rsidR="00D94759" w:rsidRPr="00903816">
        <w:rPr>
          <w:rFonts w:ascii="Times New Roman" w:hAnsi="Times New Roman" w:hint="eastAsia"/>
          <w:sz w:val="18"/>
          <w:szCs w:val="18"/>
        </w:rPr>
        <w:t xml:space="preserve">59, pp. 1324-1337 </w:t>
      </w:r>
      <w:r w:rsidR="00D94759" w:rsidRPr="00903816">
        <w:rPr>
          <w:rFonts w:ascii="Times New Roman" w:hAnsi="Times New Roman"/>
          <w:sz w:val="18"/>
          <w:szCs w:val="18"/>
        </w:rPr>
        <w:t>(</w:t>
      </w:r>
      <w:r w:rsidR="00D94759" w:rsidRPr="00903816">
        <w:rPr>
          <w:rFonts w:ascii="Times New Roman" w:hAnsi="Times New Roman" w:hint="eastAsia"/>
          <w:sz w:val="18"/>
          <w:szCs w:val="18"/>
        </w:rPr>
        <w:t>2012</w:t>
      </w:r>
      <w:r w:rsidR="00D94759" w:rsidRPr="00903816">
        <w:rPr>
          <w:rFonts w:ascii="Times New Roman" w:hAnsi="Times New Roman"/>
          <w:sz w:val="18"/>
          <w:szCs w:val="18"/>
        </w:rPr>
        <w:t>)</w:t>
      </w:r>
    </w:p>
    <w:sectPr w:rsidR="00E71B29" w:rsidRPr="00903816" w:rsidSect="00E51722">
      <w:headerReference w:type="even" r:id="rId13"/>
      <w:headerReference w:type="default" r:id="rId14"/>
      <w:footerReference w:type="even" r:id="rId15"/>
      <w:footerReference w:type="default" r:id="rId16"/>
      <w:headerReference w:type="first" r:id="rId17"/>
      <w:footerReference w:type="first" r:id="rId18"/>
      <w:pgSz w:w="12247" w:h="17180" w:code="32767"/>
      <w:pgMar w:top="2155" w:right="1871" w:bottom="1871" w:left="1871" w:header="851" w:footer="992" w:gutter="0"/>
      <w:pgNumType w:start="90"/>
      <w:cols w:space="425"/>
      <w:docGrid w:linePitch="360" w:charSpace="5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2A65B6" w14:textId="77777777" w:rsidR="00162DDD" w:rsidRDefault="00162DDD" w:rsidP="00E71B29">
      <w:r>
        <w:separator/>
      </w:r>
    </w:p>
  </w:endnote>
  <w:endnote w:type="continuationSeparator" w:id="0">
    <w:p w14:paraId="2A91B223" w14:textId="77777777" w:rsidR="00162DDD" w:rsidRDefault="00162DDD" w:rsidP="00E71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ヒラギノ角ゴ ProN W3">
    <w:altName w:val="Yu Gothic"/>
    <w:panose1 w:val="020B0300000000000000"/>
    <w:charset w:val="80"/>
    <w:family w:val="swiss"/>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ùv≈'68ˇø\ÜÂ'1">
    <w:altName w:val="MS Mincho"/>
    <w:panose1 w:val="020B0604020202020204"/>
    <w:charset w:val="4D"/>
    <w:family w:val="auto"/>
    <w:notTrueType/>
    <w:pitch w:val="default"/>
    <w:sig w:usb0="00000003" w:usb1="00000000" w:usb2="00000000" w:usb3="00000000" w:csb0="00000001" w:csb1="00000000"/>
  </w:font>
  <w:font w:name="Új≈'F8›ˇø\ÜÂ'1">
    <w:altName w:val="MS Mincho"/>
    <w:panose1 w:val="020B0604020202020204"/>
    <w:charset w:val="4D"/>
    <w:family w:val="auto"/>
    <w:notTrueType/>
    <w:pitch w:val="default"/>
    <w:sig w:usb0="00000003" w:usb1="00000000" w:usb2="00000000" w:usb3="00000000" w:csb0="00000001" w:csb1="00000000"/>
  </w:font>
  <w:font w:name="üe'68ˇø\ÜÂ'1">
    <w:altName w:val="MS Mincho"/>
    <w:panose1 w:val="020B0604020202020204"/>
    <w:charset w:val="4D"/>
    <w:family w:val="auto"/>
    <w:notTrueType/>
    <w:pitch w:val="default"/>
    <w:sig w:usb0="00000003" w:usb1="00000000" w:usb2="00000000" w:usb3="00000000" w:csb0="00000001" w:csb1="00000000"/>
  </w:font>
  <w:font w:name="tp≈'68ˇø\ÜÂ'1">
    <w:altName w:val="ＭＳ 明朝"/>
    <w:panose1 w:val="020B0604020202020204"/>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FDD96" w14:textId="77777777" w:rsidR="00E51722" w:rsidRDefault="00E517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F1E7B" w14:textId="77777777" w:rsidR="00E51722" w:rsidRDefault="00E517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BFFBAB" w14:textId="77777777" w:rsidR="00162DDD" w:rsidRDefault="00162DDD" w:rsidP="00E71B29">
      <w:r>
        <w:separator/>
      </w:r>
    </w:p>
  </w:footnote>
  <w:footnote w:type="continuationSeparator" w:id="0">
    <w:p w14:paraId="4F5E175F" w14:textId="77777777" w:rsidR="00162DDD" w:rsidRDefault="00162DDD" w:rsidP="00E71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79D3B" w14:textId="77777777" w:rsidR="00E51722" w:rsidRDefault="00E517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E3ED93" w14:textId="77777777" w:rsidR="00E51722" w:rsidRDefault="00E517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7268E" w14:textId="77777777" w:rsidR="00E51722" w:rsidRDefault="00E5172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defaultTabStop w:val="840"/>
  <w:drawingGridHorizontalSpacing w:val="21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1B29"/>
    <w:rsid w:val="000B4829"/>
    <w:rsid w:val="000C0D75"/>
    <w:rsid w:val="000D441F"/>
    <w:rsid w:val="00117BD5"/>
    <w:rsid w:val="00162DDD"/>
    <w:rsid w:val="001E7E01"/>
    <w:rsid w:val="002274BF"/>
    <w:rsid w:val="00264A97"/>
    <w:rsid w:val="00284F8A"/>
    <w:rsid w:val="002B5C7C"/>
    <w:rsid w:val="002D1AEF"/>
    <w:rsid w:val="002F4945"/>
    <w:rsid w:val="00311A9F"/>
    <w:rsid w:val="00334736"/>
    <w:rsid w:val="00360FD4"/>
    <w:rsid w:val="00367938"/>
    <w:rsid w:val="00394E1F"/>
    <w:rsid w:val="003B0418"/>
    <w:rsid w:val="003C52E1"/>
    <w:rsid w:val="004037CE"/>
    <w:rsid w:val="005428F5"/>
    <w:rsid w:val="005A7EA9"/>
    <w:rsid w:val="00647F37"/>
    <w:rsid w:val="00724014"/>
    <w:rsid w:val="00753ACD"/>
    <w:rsid w:val="00760F6D"/>
    <w:rsid w:val="00832291"/>
    <w:rsid w:val="00903816"/>
    <w:rsid w:val="00907905"/>
    <w:rsid w:val="009219DF"/>
    <w:rsid w:val="009B439B"/>
    <w:rsid w:val="00A92BFB"/>
    <w:rsid w:val="00AB6C91"/>
    <w:rsid w:val="00AC1279"/>
    <w:rsid w:val="00B05874"/>
    <w:rsid w:val="00B75E9C"/>
    <w:rsid w:val="00B9083A"/>
    <w:rsid w:val="00BB18CB"/>
    <w:rsid w:val="00CE7CA1"/>
    <w:rsid w:val="00D94759"/>
    <w:rsid w:val="00DA57F0"/>
    <w:rsid w:val="00E51722"/>
    <w:rsid w:val="00E71B29"/>
    <w:rsid w:val="00EC760D"/>
    <w:rsid w:val="00F433F2"/>
    <w:rsid w:val="00FB6D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11C31B0B"/>
  <w15:docId w15:val="{E701FC55-38B9-4738-90B4-BF08CB3FA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line="300" w:lineRule="auto"/>
    </w:pPr>
    <w:rPr>
      <w:sz w:val="20"/>
    </w:rPr>
  </w:style>
  <w:style w:type="paragraph" w:styleId="Header">
    <w:name w:val="header"/>
    <w:basedOn w:val="Normal"/>
    <w:link w:val="HeaderChar"/>
    <w:uiPriority w:val="99"/>
    <w:unhideWhenUsed/>
    <w:rsid w:val="00E71B29"/>
    <w:pPr>
      <w:tabs>
        <w:tab w:val="center" w:pos="4252"/>
        <w:tab w:val="right" w:pos="8504"/>
      </w:tabs>
      <w:snapToGrid w:val="0"/>
    </w:pPr>
  </w:style>
  <w:style w:type="character" w:customStyle="1" w:styleId="HeaderChar">
    <w:name w:val="Header Char"/>
    <w:basedOn w:val="DefaultParagraphFont"/>
    <w:link w:val="Header"/>
    <w:uiPriority w:val="99"/>
    <w:rsid w:val="00E71B29"/>
    <w:rPr>
      <w:kern w:val="2"/>
      <w:sz w:val="21"/>
      <w:szCs w:val="24"/>
    </w:rPr>
  </w:style>
  <w:style w:type="paragraph" w:styleId="Footer">
    <w:name w:val="footer"/>
    <w:basedOn w:val="Normal"/>
    <w:link w:val="FooterChar"/>
    <w:uiPriority w:val="99"/>
    <w:unhideWhenUsed/>
    <w:rsid w:val="00E71B29"/>
    <w:pPr>
      <w:tabs>
        <w:tab w:val="center" w:pos="4252"/>
        <w:tab w:val="right" w:pos="8504"/>
      </w:tabs>
      <w:snapToGrid w:val="0"/>
    </w:pPr>
  </w:style>
  <w:style w:type="character" w:customStyle="1" w:styleId="FooterChar">
    <w:name w:val="Footer Char"/>
    <w:basedOn w:val="DefaultParagraphFont"/>
    <w:link w:val="Footer"/>
    <w:uiPriority w:val="99"/>
    <w:rsid w:val="00E71B29"/>
    <w:rPr>
      <w:kern w:val="2"/>
      <w:sz w:val="21"/>
      <w:szCs w:val="24"/>
    </w:rPr>
  </w:style>
  <w:style w:type="paragraph" w:styleId="BalloonText">
    <w:name w:val="Balloon Text"/>
    <w:basedOn w:val="Normal"/>
    <w:link w:val="BalloonTextChar"/>
    <w:uiPriority w:val="99"/>
    <w:semiHidden/>
    <w:unhideWhenUsed/>
    <w:rsid w:val="00CE7CA1"/>
    <w:rPr>
      <w:rFonts w:ascii="ヒラギノ角ゴ ProN W3" w:eastAsia="ヒラギノ角ゴ ProN W3"/>
      <w:sz w:val="18"/>
      <w:szCs w:val="18"/>
    </w:rPr>
  </w:style>
  <w:style w:type="character" w:customStyle="1" w:styleId="BalloonTextChar">
    <w:name w:val="Balloon Text Char"/>
    <w:basedOn w:val="DefaultParagraphFont"/>
    <w:link w:val="BalloonText"/>
    <w:uiPriority w:val="99"/>
    <w:semiHidden/>
    <w:rsid w:val="00CE7CA1"/>
    <w:rPr>
      <w:rFonts w:ascii="ヒラギノ角ゴ ProN W3" w:eastAsia="ヒラギノ角ゴ ProN W3"/>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5.emf"/><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header" Target="head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DE259-84D0-4906-80E7-326411F60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Pages>
  <Words>267</Words>
  <Characters>1523</Characters>
  <Application>Microsoft Office Word</Application>
  <DocSecurity>0</DocSecurity>
  <Lines>12</Lines>
  <Paragraphs>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東京工業大学</Company>
  <LinksUpToDate>false</LinksUpToDate>
  <CharactersWithSpaces>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Sasaki Hiroshi</cp:lastModifiedBy>
  <cp:revision>18</cp:revision>
  <cp:lastPrinted>2016-02-18T14:13:00Z</cp:lastPrinted>
  <dcterms:created xsi:type="dcterms:W3CDTF">2016-01-28T16:35:00Z</dcterms:created>
  <dcterms:modified xsi:type="dcterms:W3CDTF">2021-02-07T08:42:00Z</dcterms:modified>
</cp:coreProperties>
</file>